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F7" w:rsidRPr="009426F7" w:rsidRDefault="009426F7" w:rsidP="009426F7">
      <w:pPr>
        <w:jc w:val="center"/>
        <w:rPr>
          <w:rFonts w:ascii="宋体" w:hAnsi="宋体"/>
          <w:b/>
          <w:bCs/>
          <w:spacing w:val="20"/>
          <w:sz w:val="72"/>
          <w:szCs w:val="84"/>
        </w:rPr>
      </w:pPr>
      <w:r>
        <w:rPr>
          <w:rFonts w:ascii="宋体" w:hAnsi="宋体" w:hint="eastAsia"/>
          <w:b/>
          <w:bCs/>
          <w:kern w:val="0"/>
          <w:sz w:val="72"/>
          <w:szCs w:val="84"/>
        </w:rPr>
        <w:t>温州</w:t>
      </w:r>
      <w:r>
        <w:rPr>
          <w:rFonts w:ascii="宋体" w:hAnsi="宋体"/>
          <w:b/>
          <w:bCs/>
          <w:kern w:val="0"/>
          <w:sz w:val="72"/>
          <w:szCs w:val="84"/>
        </w:rPr>
        <w:t>市域铁路S1线</w:t>
      </w:r>
      <w:r w:rsidR="00E93EFA">
        <w:rPr>
          <w:rFonts w:ascii="宋体" w:hAnsi="宋体" w:hint="eastAsia"/>
          <w:b/>
          <w:bCs/>
          <w:kern w:val="0"/>
          <w:sz w:val="72"/>
          <w:szCs w:val="84"/>
        </w:rPr>
        <w:t>2020年</w:t>
      </w:r>
      <w:r w:rsidR="00D14F15">
        <w:rPr>
          <w:rFonts w:ascii="宋体" w:hAnsi="宋体" w:hint="eastAsia"/>
          <w:b/>
          <w:bCs/>
          <w:kern w:val="0"/>
          <w:sz w:val="72"/>
          <w:szCs w:val="84"/>
        </w:rPr>
        <w:t>电气</w:t>
      </w:r>
      <w:r w:rsidR="00D14F15">
        <w:rPr>
          <w:rFonts w:ascii="宋体" w:hAnsi="宋体"/>
          <w:b/>
          <w:bCs/>
          <w:kern w:val="0"/>
          <w:sz w:val="72"/>
          <w:szCs w:val="84"/>
        </w:rPr>
        <w:t>配件</w:t>
      </w:r>
      <w:r w:rsidR="00D14F15">
        <w:rPr>
          <w:rFonts w:ascii="宋体" w:hAnsi="宋体" w:hint="eastAsia"/>
          <w:b/>
          <w:bCs/>
          <w:kern w:val="0"/>
          <w:sz w:val="72"/>
          <w:szCs w:val="84"/>
        </w:rPr>
        <w:t>货物</w:t>
      </w:r>
      <w:r w:rsidR="00D14F15">
        <w:rPr>
          <w:rFonts w:ascii="宋体" w:hAnsi="宋体"/>
          <w:b/>
          <w:bCs/>
          <w:kern w:val="0"/>
          <w:sz w:val="72"/>
          <w:szCs w:val="84"/>
        </w:rPr>
        <w:t>采购</w:t>
      </w:r>
      <w:r>
        <w:rPr>
          <w:rFonts w:ascii="宋体" w:hAnsi="宋体"/>
          <w:b/>
          <w:bCs/>
          <w:kern w:val="0"/>
          <w:sz w:val="72"/>
          <w:szCs w:val="84"/>
        </w:rPr>
        <w:t>项目</w:t>
      </w:r>
    </w:p>
    <w:p w:rsidR="006B2592" w:rsidRPr="007E7EEE" w:rsidRDefault="006B2592" w:rsidP="006B2592">
      <w:pPr>
        <w:jc w:val="center"/>
        <w:rPr>
          <w:rFonts w:ascii="宋体" w:hAnsi="宋体"/>
          <w:b/>
          <w:bCs/>
          <w:spacing w:val="140"/>
          <w:sz w:val="72"/>
        </w:rPr>
      </w:pPr>
    </w:p>
    <w:p w:rsidR="006B2592" w:rsidRDefault="006B2592" w:rsidP="006B2592">
      <w:pPr>
        <w:jc w:val="center"/>
        <w:rPr>
          <w:rFonts w:ascii="宋体" w:hAnsi="宋体"/>
          <w:b/>
          <w:bCs/>
          <w:spacing w:val="140"/>
          <w:sz w:val="72"/>
        </w:rPr>
      </w:pPr>
    </w:p>
    <w:p w:rsidR="006B2592" w:rsidRPr="003F7815" w:rsidRDefault="00B317F8" w:rsidP="00FA7539">
      <w:pPr>
        <w:adjustRightInd w:val="0"/>
        <w:snapToGrid w:val="0"/>
        <w:spacing w:line="480" w:lineRule="auto"/>
        <w:ind w:right="361"/>
        <w:jc w:val="center"/>
        <w:rPr>
          <w:rFonts w:ascii="宋体" w:hAnsi="宋体"/>
          <w:sz w:val="72"/>
          <w:szCs w:val="84"/>
        </w:rPr>
      </w:pPr>
      <w:r>
        <w:rPr>
          <w:rFonts w:ascii="宋体" w:hAnsi="宋体" w:hint="eastAsia"/>
          <w:b/>
          <w:bCs/>
          <w:sz w:val="72"/>
          <w:szCs w:val="84"/>
        </w:rPr>
        <w:t>询</w:t>
      </w:r>
      <w:r w:rsidR="00FA7539">
        <w:rPr>
          <w:rFonts w:ascii="宋体" w:hAnsi="宋体"/>
          <w:b/>
          <w:bCs/>
          <w:sz w:val="72"/>
          <w:szCs w:val="84"/>
        </w:rPr>
        <w:t xml:space="preserve">   </w:t>
      </w:r>
      <w:r>
        <w:rPr>
          <w:rFonts w:ascii="宋体" w:hAnsi="宋体" w:hint="eastAsia"/>
          <w:b/>
          <w:bCs/>
          <w:sz w:val="72"/>
          <w:szCs w:val="84"/>
        </w:rPr>
        <w:t>比</w:t>
      </w:r>
      <w:r w:rsidR="006B2592" w:rsidRPr="003F7815">
        <w:rPr>
          <w:rFonts w:ascii="宋体" w:hAnsi="宋体" w:hint="eastAsia"/>
          <w:b/>
          <w:bCs/>
          <w:sz w:val="72"/>
          <w:szCs w:val="84"/>
        </w:rPr>
        <w:t xml:space="preserve">  文</w:t>
      </w:r>
      <w:r w:rsidR="00FA7539">
        <w:rPr>
          <w:rFonts w:ascii="宋体" w:hAnsi="宋体"/>
          <w:b/>
          <w:bCs/>
          <w:sz w:val="72"/>
          <w:szCs w:val="84"/>
        </w:rPr>
        <w:t xml:space="preserve">  </w:t>
      </w:r>
      <w:r w:rsidR="006B2592" w:rsidRPr="003F7815">
        <w:rPr>
          <w:rFonts w:ascii="宋体" w:hAnsi="宋体" w:hint="eastAsia"/>
          <w:b/>
          <w:bCs/>
          <w:sz w:val="72"/>
          <w:szCs w:val="84"/>
        </w:rPr>
        <w:t>件</w:t>
      </w:r>
    </w:p>
    <w:p w:rsidR="006B2592" w:rsidRDefault="006B2592" w:rsidP="006B2592">
      <w:pPr>
        <w:rPr>
          <w:rFonts w:ascii="宋体" w:hAnsi="宋体"/>
          <w:b/>
          <w:bCs/>
          <w:sz w:val="24"/>
        </w:rPr>
      </w:pPr>
    </w:p>
    <w:p w:rsidR="006B2592" w:rsidRDefault="006B2592" w:rsidP="006B2592">
      <w:pPr>
        <w:ind w:leftChars="899" w:left="1888" w:firstLineChars="87" w:firstLine="210"/>
        <w:rPr>
          <w:rFonts w:ascii="宋体" w:hAnsi="宋体"/>
          <w:b/>
          <w:bCs/>
          <w:sz w:val="24"/>
        </w:rPr>
      </w:pPr>
    </w:p>
    <w:p w:rsidR="006B2592" w:rsidRDefault="006B2592" w:rsidP="006B2592">
      <w:pPr>
        <w:spacing w:line="600" w:lineRule="exact"/>
        <w:ind w:firstLineChars="500" w:firstLine="1800"/>
        <w:rPr>
          <w:rFonts w:ascii="宋体" w:hAnsi="宋体"/>
          <w:spacing w:val="30"/>
          <w:sz w:val="30"/>
          <w:szCs w:val="30"/>
        </w:rPr>
      </w:pPr>
      <w:r>
        <w:rPr>
          <w:rFonts w:ascii="宋体" w:hAnsi="宋体" w:hint="eastAsia"/>
          <w:spacing w:val="30"/>
          <w:sz w:val="30"/>
          <w:szCs w:val="30"/>
        </w:rPr>
        <w:t>项 目 编 号：</w:t>
      </w:r>
      <w:r w:rsidRPr="006B2592">
        <w:rPr>
          <w:rFonts w:ascii="宋体" w:hAnsi="宋体"/>
          <w:spacing w:val="30"/>
          <w:sz w:val="30"/>
          <w:szCs w:val="30"/>
        </w:rPr>
        <w:t>XFGD-FZB-</w:t>
      </w:r>
      <w:r w:rsidR="002809AF">
        <w:rPr>
          <w:rFonts w:ascii="宋体" w:hAnsi="宋体"/>
          <w:spacing w:val="30"/>
          <w:sz w:val="30"/>
          <w:szCs w:val="30"/>
        </w:rPr>
        <w:t>WZ</w:t>
      </w:r>
      <w:r w:rsidRPr="006B2592">
        <w:rPr>
          <w:rFonts w:ascii="宋体" w:hAnsi="宋体"/>
          <w:spacing w:val="30"/>
          <w:sz w:val="30"/>
          <w:szCs w:val="30"/>
        </w:rPr>
        <w:t>-200</w:t>
      </w:r>
      <w:r w:rsidR="002809AF">
        <w:rPr>
          <w:rFonts w:ascii="宋体" w:hAnsi="宋体"/>
          <w:spacing w:val="30"/>
          <w:sz w:val="30"/>
          <w:szCs w:val="30"/>
        </w:rPr>
        <w:t>79</w:t>
      </w:r>
      <w:r>
        <w:rPr>
          <w:rFonts w:ascii="宋体" w:hAnsi="宋体" w:hint="eastAsia"/>
          <w:spacing w:val="30"/>
          <w:sz w:val="30"/>
          <w:szCs w:val="30"/>
        </w:rPr>
        <w:t xml:space="preserve"> </w:t>
      </w:r>
    </w:p>
    <w:p w:rsidR="006B2592" w:rsidRDefault="006B2592" w:rsidP="006B2592">
      <w:pPr>
        <w:spacing w:line="600" w:lineRule="exact"/>
        <w:ind w:firstLineChars="500" w:firstLine="1800"/>
        <w:rPr>
          <w:rFonts w:ascii="宋体" w:hAnsi="宋体"/>
          <w:spacing w:val="40"/>
          <w:sz w:val="30"/>
          <w:szCs w:val="30"/>
        </w:rPr>
      </w:pPr>
      <w:r>
        <w:rPr>
          <w:rFonts w:ascii="宋体" w:hAnsi="宋体" w:hint="eastAsia"/>
          <w:spacing w:val="30"/>
          <w:sz w:val="30"/>
          <w:szCs w:val="30"/>
        </w:rPr>
        <w:t>采 购 方 式：</w:t>
      </w:r>
      <w:r w:rsidR="00507050">
        <w:rPr>
          <w:rFonts w:ascii="宋体" w:hAnsi="宋体" w:hint="eastAsia"/>
          <w:spacing w:val="30"/>
          <w:sz w:val="30"/>
          <w:szCs w:val="30"/>
        </w:rPr>
        <w:t>询比</w:t>
      </w:r>
      <w:r>
        <w:rPr>
          <w:rFonts w:ascii="宋体" w:hAnsi="宋体" w:hint="eastAsia"/>
          <w:spacing w:val="30"/>
          <w:sz w:val="30"/>
          <w:szCs w:val="30"/>
        </w:rPr>
        <w:t>采购</w:t>
      </w:r>
    </w:p>
    <w:p w:rsidR="006B2592" w:rsidRDefault="006B2592" w:rsidP="006B2592">
      <w:pPr>
        <w:spacing w:line="220" w:lineRule="exact"/>
        <w:ind w:firstLineChars="300" w:firstLine="1140"/>
        <w:rPr>
          <w:rFonts w:ascii="宋体" w:hAnsi="宋体"/>
          <w:spacing w:val="40"/>
          <w:sz w:val="30"/>
          <w:szCs w:val="30"/>
        </w:rPr>
      </w:pPr>
    </w:p>
    <w:p w:rsidR="006B2592" w:rsidRDefault="006B2592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6B2592" w:rsidRDefault="006B2592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6B2592" w:rsidRDefault="006B2592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6B2592" w:rsidRDefault="006B2592" w:rsidP="006B2592">
      <w:pPr>
        <w:pStyle w:val="a6"/>
        <w:ind w:firstLineChars="0" w:firstLine="0"/>
      </w:pPr>
    </w:p>
    <w:p w:rsidR="006B2592" w:rsidRDefault="006B2592" w:rsidP="006B2592">
      <w:pPr>
        <w:pStyle w:val="a6"/>
        <w:ind w:firstLine="321"/>
      </w:pPr>
    </w:p>
    <w:p w:rsidR="006B2592" w:rsidRDefault="006B2592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6B2592" w:rsidRDefault="006B2592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3F7815" w:rsidRDefault="003F7815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3F7815" w:rsidRDefault="003F7815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3F7815" w:rsidRDefault="003F7815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3F7815" w:rsidRDefault="003F7815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3F7815" w:rsidRDefault="003F7815" w:rsidP="006B2592">
      <w:pPr>
        <w:spacing w:line="220" w:lineRule="exact"/>
        <w:rPr>
          <w:rFonts w:ascii="宋体" w:hAnsi="宋体"/>
          <w:spacing w:val="40"/>
          <w:sz w:val="30"/>
          <w:szCs w:val="30"/>
        </w:rPr>
      </w:pPr>
    </w:p>
    <w:p w:rsidR="006B2592" w:rsidRPr="006B2592" w:rsidRDefault="006B2592" w:rsidP="006B2592">
      <w:pPr>
        <w:spacing w:line="600" w:lineRule="exact"/>
        <w:jc w:val="center"/>
        <w:rPr>
          <w:rFonts w:ascii="宋体" w:hAnsi="宋体"/>
          <w:b/>
          <w:spacing w:val="40"/>
          <w:sz w:val="30"/>
        </w:rPr>
      </w:pPr>
      <w:r>
        <w:rPr>
          <w:rFonts w:ascii="宋体" w:hAnsi="宋体" w:hint="eastAsia"/>
          <w:b/>
          <w:spacing w:val="20"/>
          <w:sz w:val="30"/>
        </w:rPr>
        <w:t>采购人：</w:t>
      </w:r>
      <w:r>
        <w:rPr>
          <w:rFonts w:ascii="宋体" w:hAnsi="宋体" w:hint="eastAsia"/>
          <w:b/>
          <w:sz w:val="30"/>
        </w:rPr>
        <w:t>浙江</w:t>
      </w:r>
      <w:r>
        <w:rPr>
          <w:rFonts w:ascii="宋体" w:hAnsi="宋体"/>
          <w:b/>
          <w:sz w:val="30"/>
        </w:rPr>
        <w:t>幸福轨道交通运营管理有限公司</w:t>
      </w:r>
    </w:p>
    <w:p w:rsidR="006B2592" w:rsidRDefault="006B2592" w:rsidP="006B2592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>二〇二〇年</w:t>
      </w:r>
      <w:r w:rsidR="00AE4AE0">
        <w:rPr>
          <w:rFonts w:ascii="宋体" w:hAnsi="宋体" w:hint="eastAsia"/>
          <w:b/>
          <w:spacing w:val="40"/>
          <w:sz w:val="30"/>
          <w:szCs w:val="30"/>
        </w:rPr>
        <w:t>十一</w:t>
      </w:r>
      <w:r>
        <w:rPr>
          <w:rFonts w:ascii="宋体" w:hAnsi="宋体" w:hint="eastAsia"/>
          <w:b/>
          <w:spacing w:val="40"/>
          <w:sz w:val="30"/>
          <w:szCs w:val="30"/>
        </w:rPr>
        <w:t>月</w:t>
      </w:r>
    </w:p>
    <w:p w:rsidR="00D14F15" w:rsidRDefault="00D14F15" w:rsidP="00EA2DE4">
      <w:pPr>
        <w:ind w:firstLine="420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A2DE4" w:rsidRDefault="00E32601" w:rsidP="00EA2DE4">
      <w:pPr>
        <w:ind w:firstLine="42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询比</w:t>
      </w:r>
      <w:r>
        <w:rPr>
          <w:rFonts w:ascii="方正小标宋简体" w:eastAsia="方正小标宋简体"/>
          <w:b/>
          <w:sz w:val="44"/>
          <w:szCs w:val="44"/>
        </w:rPr>
        <w:t>公告</w:t>
      </w:r>
    </w:p>
    <w:p w:rsidR="00285239" w:rsidRDefault="00285239" w:rsidP="00285239">
      <w:pPr>
        <w:ind w:firstLine="420"/>
        <w:rPr>
          <w:rFonts w:ascii="仿宋_GB2312" w:eastAsia="仿宋_GB2312"/>
          <w:sz w:val="32"/>
          <w:szCs w:val="32"/>
        </w:rPr>
      </w:pPr>
      <w:r w:rsidRPr="00285239">
        <w:rPr>
          <w:rFonts w:ascii="仿宋_GB2312" w:eastAsia="仿宋_GB2312" w:hint="eastAsia"/>
          <w:sz w:val="32"/>
          <w:szCs w:val="32"/>
        </w:rPr>
        <w:t>根据我单位采购计划安排，现拟采用询比方式采购</w:t>
      </w:r>
      <w:r w:rsidR="00D14F15" w:rsidRPr="00D14F15">
        <w:rPr>
          <w:rFonts w:ascii="仿宋_GB2312" w:eastAsia="仿宋_GB2312" w:hint="eastAsia"/>
          <w:sz w:val="32"/>
          <w:szCs w:val="32"/>
          <w:u w:val="single"/>
        </w:rPr>
        <w:t>温州市域铁路S1线电气配件</w:t>
      </w:r>
      <w:r w:rsidR="00D14F15">
        <w:rPr>
          <w:rFonts w:ascii="仿宋_GB2312" w:eastAsia="仿宋_GB2312" w:hint="eastAsia"/>
          <w:sz w:val="32"/>
          <w:szCs w:val="32"/>
          <w:u w:val="single"/>
        </w:rPr>
        <w:t>货物</w:t>
      </w:r>
      <w:r w:rsidR="00D14F15" w:rsidRPr="00D14F15">
        <w:rPr>
          <w:rFonts w:ascii="仿宋_GB2312" w:eastAsia="仿宋_GB2312" w:hint="eastAsia"/>
          <w:sz w:val="32"/>
          <w:szCs w:val="32"/>
          <w:u w:val="single"/>
        </w:rPr>
        <w:t>采购项目</w:t>
      </w:r>
      <w:r w:rsidRPr="00285239">
        <w:rPr>
          <w:rFonts w:ascii="仿宋_GB2312" w:eastAsia="仿宋_GB2312" w:hint="eastAsia"/>
          <w:sz w:val="32"/>
          <w:szCs w:val="32"/>
        </w:rPr>
        <w:t>，</w:t>
      </w:r>
      <w:r w:rsidR="002B36CA">
        <w:rPr>
          <w:rFonts w:ascii="仿宋_GB2312" w:eastAsia="仿宋_GB2312" w:hint="eastAsia"/>
          <w:sz w:val="32"/>
          <w:szCs w:val="32"/>
        </w:rPr>
        <w:t>项目</w:t>
      </w:r>
      <w:r w:rsidR="002B36CA">
        <w:rPr>
          <w:rFonts w:ascii="仿宋_GB2312" w:eastAsia="仿宋_GB2312"/>
          <w:sz w:val="32"/>
          <w:szCs w:val="32"/>
        </w:rPr>
        <w:t>预算</w:t>
      </w:r>
      <w:r w:rsidR="002B36CA">
        <w:rPr>
          <w:rFonts w:ascii="仿宋_GB2312" w:eastAsia="仿宋_GB2312" w:hint="eastAsia"/>
          <w:sz w:val="32"/>
          <w:szCs w:val="32"/>
        </w:rPr>
        <w:t>90万元</w:t>
      </w:r>
      <w:r w:rsidR="002B36CA">
        <w:rPr>
          <w:rFonts w:ascii="仿宋_GB2312" w:eastAsia="仿宋_GB2312"/>
          <w:sz w:val="32"/>
          <w:szCs w:val="32"/>
        </w:rPr>
        <w:t>，</w:t>
      </w:r>
      <w:r w:rsidRPr="00285239">
        <w:rPr>
          <w:rFonts w:ascii="仿宋_GB2312" w:eastAsia="仿宋_GB2312" w:hint="eastAsia"/>
          <w:sz w:val="32"/>
          <w:szCs w:val="32"/>
        </w:rPr>
        <w:t>欢迎合格的供应商前来报价。</w:t>
      </w:r>
    </w:p>
    <w:p w:rsidR="00342BBA" w:rsidRPr="00F07DCB" w:rsidRDefault="00F07DCB" w:rsidP="00F07DCB">
      <w:pPr>
        <w:ind w:firstLine="420"/>
        <w:rPr>
          <w:rFonts w:ascii="仿宋_GB2312" w:eastAsia="仿宋_GB2312"/>
          <w:sz w:val="32"/>
          <w:szCs w:val="32"/>
        </w:rPr>
      </w:pPr>
      <w:r w:rsidRPr="00F07DCB">
        <w:rPr>
          <w:rFonts w:ascii="仿宋_GB2312" w:eastAsia="仿宋_GB2312" w:hint="eastAsia"/>
          <w:sz w:val="32"/>
          <w:szCs w:val="32"/>
        </w:rPr>
        <w:t>一、</w:t>
      </w:r>
      <w:r w:rsidR="00342BBA" w:rsidRPr="00F07DCB">
        <w:rPr>
          <w:rFonts w:ascii="仿宋_GB2312" w:eastAsia="仿宋_GB2312" w:hint="eastAsia"/>
          <w:sz w:val="32"/>
          <w:szCs w:val="32"/>
        </w:rPr>
        <w:t>用户</w:t>
      </w:r>
      <w:r w:rsidR="00342BBA" w:rsidRPr="00F07DCB">
        <w:rPr>
          <w:rFonts w:ascii="仿宋_GB2312" w:eastAsia="仿宋_GB2312"/>
          <w:sz w:val="32"/>
          <w:szCs w:val="32"/>
        </w:rPr>
        <w:t>需求</w:t>
      </w:r>
      <w:r w:rsidR="00596BA2">
        <w:rPr>
          <w:rFonts w:ascii="仿宋_GB2312" w:eastAsia="仿宋_GB2312" w:hint="eastAsia"/>
          <w:sz w:val="32"/>
          <w:szCs w:val="32"/>
        </w:rPr>
        <w:t>及</w:t>
      </w:r>
      <w:r w:rsidR="00596BA2">
        <w:rPr>
          <w:rFonts w:ascii="仿宋_GB2312" w:eastAsia="仿宋_GB2312"/>
          <w:sz w:val="32"/>
          <w:szCs w:val="32"/>
        </w:rPr>
        <w:t>供应商资格要求</w:t>
      </w:r>
    </w:p>
    <w:p w:rsidR="00F07DCB" w:rsidRDefault="00F07DCB" w:rsidP="00F07DCB">
      <w:pPr>
        <w:ind w:firstLine="420"/>
        <w:rPr>
          <w:rFonts w:ascii="仿宋_GB2312" w:eastAsia="仿宋_GB2312"/>
          <w:sz w:val="32"/>
          <w:szCs w:val="32"/>
        </w:rPr>
      </w:pPr>
      <w:r w:rsidRPr="00F07DCB">
        <w:rPr>
          <w:rFonts w:ascii="仿宋_GB2312" w:eastAsia="仿宋_GB2312" w:hint="eastAsia"/>
          <w:sz w:val="32"/>
          <w:szCs w:val="32"/>
        </w:rPr>
        <w:t>详见附件</w:t>
      </w:r>
      <w:r w:rsidR="006D2AC1">
        <w:rPr>
          <w:rFonts w:ascii="仿宋_GB2312" w:eastAsia="仿宋_GB2312" w:hint="eastAsia"/>
          <w:sz w:val="32"/>
          <w:szCs w:val="32"/>
        </w:rPr>
        <w:t>电气</w:t>
      </w:r>
      <w:r w:rsidR="006D2AC1">
        <w:rPr>
          <w:rFonts w:ascii="仿宋_GB2312" w:eastAsia="仿宋_GB2312"/>
          <w:sz w:val="32"/>
          <w:szCs w:val="32"/>
        </w:rPr>
        <w:t>配件询价单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7DCB" w:rsidRDefault="00F07DCB" w:rsidP="00F07DCB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B41470">
        <w:rPr>
          <w:rFonts w:ascii="仿宋_GB2312" w:eastAsia="仿宋_GB2312" w:hint="eastAsia"/>
          <w:sz w:val="32"/>
          <w:szCs w:val="32"/>
        </w:rPr>
        <w:t>采购响应</w:t>
      </w:r>
      <w:r w:rsidR="00B41470">
        <w:rPr>
          <w:rFonts w:ascii="仿宋_GB2312" w:eastAsia="仿宋_GB2312"/>
          <w:sz w:val="32"/>
          <w:szCs w:val="32"/>
        </w:rPr>
        <w:t>文件</w:t>
      </w:r>
      <w:r w:rsidR="00B41470">
        <w:rPr>
          <w:rFonts w:ascii="仿宋_GB2312" w:eastAsia="仿宋_GB2312" w:hint="eastAsia"/>
          <w:sz w:val="32"/>
          <w:szCs w:val="32"/>
        </w:rPr>
        <w:t>提交及</w:t>
      </w:r>
      <w:r w:rsidR="00B41470">
        <w:rPr>
          <w:rFonts w:ascii="仿宋_GB2312" w:eastAsia="仿宋_GB2312"/>
          <w:sz w:val="32"/>
          <w:szCs w:val="32"/>
        </w:rPr>
        <w:t>开启</w:t>
      </w:r>
    </w:p>
    <w:p w:rsidR="00B41470" w:rsidRDefault="00B41470" w:rsidP="00F07DCB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、提交</w:t>
      </w:r>
      <w:r>
        <w:rPr>
          <w:rFonts w:ascii="仿宋_GB2312" w:eastAsia="仿宋_GB2312"/>
          <w:sz w:val="32"/>
          <w:szCs w:val="32"/>
        </w:rPr>
        <w:t>截止时间：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2020年</w:t>
      </w:r>
      <w:r w:rsidR="009426F7">
        <w:rPr>
          <w:rFonts w:ascii="仿宋_GB2312" w:eastAsia="仿宋_GB2312"/>
          <w:sz w:val="32"/>
          <w:szCs w:val="32"/>
          <w:u w:val="single"/>
        </w:rPr>
        <w:t>11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月</w:t>
      </w:r>
      <w:r w:rsidR="00AF5423">
        <w:rPr>
          <w:rFonts w:ascii="仿宋_GB2312" w:eastAsia="仿宋_GB2312"/>
          <w:sz w:val="32"/>
          <w:szCs w:val="32"/>
          <w:u w:val="single"/>
        </w:rPr>
        <w:t>1</w:t>
      </w:r>
      <w:r w:rsidR="00EE580E">
        <w:rPr>
          <w:rFonts w:ascii="仿宋_GB2312" w:eastAsia="仿宋_GB2312"/>
          <w:sz w:val="32"/>
          <w:szCs w:val="32"/>
          <w:u w:val="single"/>
        </w:rPr>
        <w:t>2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日</w:t>
      </w:r>
      <w:r w:rsidR="00CA41C7">
        <w:rPr>
          <w:rFonts w:ascii="仿宋_GB2312" w:eastAsia="仿宋_GB2312"/>
          <w:sz w:val="32"/>
          <w:szCs w:val="32"/>
          <w:u w:val="single"/>
        </w:rPr>
        <w:t>1</w:t>
      </w:r>
      <w:r w:rsidR="00AF5423">
        <w:rPr>
          <w:rFonts w:ascii="仿宋_GB2312" w:eastAsia="仿宋_GB2312"/>
          <w:sz w:val="32"/>
          <w:szCs w:val="32"/>
          <w:u w:val="single"/>
        </w:rPr>
        <w:t>0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时</w:t>
      </w:r>
      <w:r w:rsidR="00521694">
        <w:rPr>
          <w:rFonts w:ascii="仿宋_GB2312" w:eastAsia="仿宋_GB2312"/>
          <w:sz w:val="32"/>
          <w:szCs w:val="32"/>
          <w:u w:val="single"/>
        </w:rPr>
        <w:t>0</w:t>
      </w:r>
      <w:r w:rsidR="00CA41C7">
        <w:rPr>
          <w:rFonts w:ascii="仿宋_GB2312" w:eastAsia="仿宋_GB2312"/>
          <w:sz w:val="32"/>
          <w:szCs w:val="32"/>
          <w:u w:val="single"/>
        </w:rPr>
        <w:t>0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分</w:t>
      </w:r>
      <w:r>
        <w:rPr>
          <w:rFonts w:ascii="仿宋_GB2312" w:eastAsia="仿宋_GB2312"/>
          <w:sz w:val="32"/>
          <w:szCs w:val="32"/>
        </w:rPr>
        <w:t>；</w:t>
      </w:r>
    </w:p>
    <w:p w:rsidR="00B41470" w:rsidRDefault="00B41470" w:rsidP="00F07DCB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提交地址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温州市鹿城区南汇街道温州大道</w:t>
      </w:r>
      <w:r>
        <w:rPr>
          <w:rFonts w:ascii="仿宋_GB2312" w:eastAsia="仿宋_GB2312" w:hint="eastAsia"/>
          <w:sz w:val="32"/>
          <w:szCs w:val="32"/>
        </w:rPr>
        <w:t>2305号705室</w:t>
      </w:r>
      <w:r w:rsidR="00F90EEE">
        <w:rPr>
          <w:rFonts w:ascii="仿宋_GB2312" w:eastAsia="仿宋_GB2312" w:hint="eastAsia"/>
          <w:sz w:val="32"/>
          <w:szCs w:val="32"/>
        </w:rPr>
        <w:t>；</w:t>
      </w:r>
    </w:p>
    <w:p w:rsidR="00F90EEE" w:rsidRDefault="00F90EEE" w:rsidP="00F07DCB">
      <w:pPr>
        <w:ind w:firstLine="4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开启时间</w:t>
      </w:r>
      <w:r>
        <w:rPr>
          <w:rFonts w:ascii="仿宋_GB2312" w:eastAsia="仿宋_GB2312" w:hint="eastAsia"/>
          <w:sz w:val="32"/>
          <w:szCs w:val="32"/>
        </w:rPr>
        <w:t>：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2020年</w:t>
      </w:r>
      <w:r w:rsidR="009426F7">
        <w:rPr>
          <w:rFonts w:ascii="仿宋_GB2312" w:eastAsia="仿宋_GB2312"/>
          <w:sz w:val="32"/>
          <w:szCs w:val="32"/>
          <w:u w:val="single"/>
        </w:rPr>
        <w:t>11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月</w:t>
      </w:r>
      <w:r w:rsidR="00AF5423">
        <w:rPr>
          <w:rFonts w:ascii="仿宋_GB2312" w:eastAsia="仿宋_GB2312"/>
          <w:sz w:val="32"/>
          <w:szCs w:val="32"/>
          <w:u w:val="single"/>
        </w:rPr>
        <w:t>1</w:t>
      </w:r>
      <w:r w:rsidR="00EE580E">
        <w:rPr>
          <w:rFonts w:ascii="仿宋_GB2312" w:eastAsia="仿宋_GB2312"/>
          <w:sz w:val="32"/>
          <w:szCs w:val="32"/>
          <w:u w:val="single"/>
        </w:rPr>
        <w:t>2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日</w:t>
      </w:r>
      <w:r w:rsidR="00EA2DE4">
        <w:rPr>
          <w:rFonts w:ascii="仿宋_GB2312" w:eastAsia="仿宋_GB2312"/>
          <w:sz w:val="32"/>
          <w:szCs w:val="32"/>
          <w:u w:val="single"/>
        </w:rPr>
        <w:t>15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时</w:t>
      </w:r>
      <w:r w:rsidR="003B7817">
        <w:rPr>
          <w:rFonts w:ascii="仿宋_GB2312" w:eastAsia="仿宋_GB2312"/>
          <w:sz w:val="32"/>
          <w:szCs w:val="32"/>
          <w:u w:val="single"/>
        </w:rPr>
        <w:t>3</w:t>
      </w:r>
      <w:r w:rsidR="00CA41C7">
        <w:rPr>
          <w:rFonts w:ascii="仿宋_GB2312" w:eastAsia="仿宋_GB2312"/>
          <w:sz w:val="32"/>
          <w:szCs w:val="32"/>
          <w:u w:val="single"/>
        </w:rPr>
        <w:t>0</w:t>
      </w:r>
      <w:r w:rsidRPr="00F90EEE">
        <w:rPr>
          <w:rFonts w:ascii="仿宋_GB2312" w:eastAsia="仿宋_GB2312" w:hint="eastAsia"/>
          <w:sz w:val="32"/>
          <w:szCs w:val="32"/>
          <w:u w:val="single"/>
        </w:rPr>
        <w:t>分</w:t>
      </w:r>
    </w:p>
    <w:p w:rsidR="00DC1910" w:rsidRDefault="00DC1910" w:rsidP="00F07DCB">
      <w:pPr>
        <w:ind w:firstLine="420"/>
        <w:rPr>
          <w:rFonts w:ascii="仿宋_GB2312" w:eastAsia="仿宋_GB2312"/>
          <w:sz w:val="32"/>
          <w:szCs w:val="32"/>
        </w:rPr>
      </w:pPr>
      <w:r w:rsidRPr="00DC1910">
        <w:rPr>
          <w:rFonts w:ascii="仿宋_GB2312" w:eastAsia="仿宋_GB2312" w:hint="eastAsia"/>
          <w:sz w:val="32"/>
          <w:szCs w:val="32"/>
        </w:rPr>
        <w:t>三</w:t>
      </w:r>
      <w:r w:rsidRPr="00DC1910">
        <w:rPr>
          <w:rFonts w:ascii="仿宋_GB2312" w:eastAsia="仿宋_GB2312"/>
          <w:sz w:val="32"/>
          <w:szCs w:val="32"/>
        </w:rPr>
        <w:t>、</w:t>
      </w:r>
      <w:r w:rsidR="00A368AF">
        <w:rPr>
          <w:rFonts w:ascii="仿宋_GB2312" w:eastAsia="仿宋_GB2312" w:hint="eastAsia"/>
          <w:sz w:val="32"/>
          <w:szCs w:val="32"/>
        </w:rPr>
        <w:t>联系方式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1.采购人名称：浙江幸福轨道交通运营管理有限公司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联系人：王</w:t>
      </w:r>
      <w:r w:rsidR="00BC1BFF">
        <w:rPr>
          <w:rFonts w:ascii="仿宋_GB2312" w:eastAsia="仿宋_GB2312" w:hint="eastAsia"/>
          <w:sz w:val="32"/>
          <w:szCs w:val="32"/>
        </w:rPr>
        <w:t>先生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地址：温州市鹿城区南汇街道温州大道2305号705室（温州轨道交通控制中心）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电话：0577-89727215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2.采购监督管理部门： 综合部</w:t>
      </w:r>
    </w:p>
    <w:p w:rsidR="00A368AF" w:rsidRPr="00A368AF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地  址：温州市鹿城区南汇街道温州大道2305号709室</w:t>
      </w:r>
    </w:p>
    <w:p w:rsidR="00D536A3" w:rsidRDefault="00A368AF" w:rsidP="00A368AF">
      <w:pPr>
        <w:ind w:firstLine="420"/>
        <w:rPr>
          <w:rFonts w:ascii="仿宋_GB2312" w:eastAsia="仿宋_GB2312"/>
          <w:sz w:val="32"/>
          <w:szCs w:val="32"/>
        </w:rPr>
      </w:pPr>
      <w:r w:rsidRPr="00A368AF">
        <w:rPr>
          <w:rFonts w:ascii="仿宋_GB2312" w:eastAsia="仿宋_GB2312" w:hint="eastAsia"/>
          <w:sz w:val="32"/>
          <w:szCs w:val="32"/>
        </w:rPr>
        <w:t>电  话：0577-89727109</w:t>
      </w:r>
    </w:p>
    <w:p w:rsidR="00A368AF" w:rsidRDefault="00D536A3" w:rsidP="004236DC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D536A3">
        <w:rPr>
          <w:rFonts w:ascii="方正小标宋简体" w:eastAsia="方正小标宋简体" w:hint="eastAsia"/>
          <w:sz w:val="44"/>
          <w:szCs w:val="44"/>
        </w:rPr>
        <w:lastRenderedPageBreak/>
        <w:t>供应商须知</w:t>
      </w:r>
    </w:p>
    <w:tbl>
      <w:tblPr>
        <w:tblpPr w:leftFromText="180" w:rightFromText="180" w:vertAnchor="text" w:tblpY="1"/>
        <w:tblOverlap w:val="never"/>
        <w:tblW w:w="9522" w:type="dxa"/>
        <w:tblLayout w:type="fixed"/>
        <w:tblLook w:val="0000" w:firstRow="0" w:lastRow="0" w:firstColumn="0" w:lastColumn="0" w:noHBand="0" w:noVBand="0"/>
      </w:tblPr>
      <w:tblGrid>
        <w:gridCol w:w="825"/>
        <w:gridCol w:w="1977"/>
        <w:gridCol w:w="6720"/>
      </w:tblGrid>
      <w:tr w:rsidR="00E24680" w:rsidRPr="00041AFA" w:rsidTr="00647BC5">
        <w:trPr>
          <w:trHeight w:val="61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tabs>
                <w:tab w:val="left" w:pos="7665"/>
              </w:tabs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序号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tabs>
                <w:tab w:val="left" w:pos="7665"/>
              </w:tabs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条款名称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tabs>
                <w:tab w:val="left" w:pos="7665"/>
              </w:tabs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内容及要求</w:t>
            </w:r>
          </w:p>
        </w:tc>
      </w:tr>
      <w:tr w:rsidR="00E24680" w:rsidRPr="00041AFA" w:rsidTr="00647BC5">
        <w:trPr>
          <w:trHeight w:val="42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采购人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采购人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：浙江幸福轨道交通运营管理有限公司</w:t>
            </w:r>
          </w:p>
          <w:p w:rsidR="00E24680" w:rsidRPr="00041AFA" w:rsidRDefault="00E24680" w:rsidP="006B2592">
            <w:pPr>
              <w:spacing w:line="276" w:lineRule="auto"/>
              <w:ind w:firstLineChars="5" w:firstLine="12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地址：温州市鹿城区温州大道2305号温州市轨道交通控制中心</w:t>
            </w:r>
          </w:p>
          <w:p w:rsidR="00E24680" w:rsidRPr="00041AFA" w:rsidRDefault="00E24680" w:rsidP="006B2592">
            <w:pPr>
              <w:spacing w:line="276" w:lineRule="auto"/>
              <w:ind w:firstLineChars="5" w:firstLine="12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联系人：</w:t>
            </w:r>
            <w:r w:rsidR="00BC1BFF">
              <w:rPr>
                <w:rFonts w:ascii="仿宋_GB2312" w:eastAsia="仿宋_GB2312" w:hAnsi="仿宋" w:hint="eastAsia"/>
                <w:sz w:val="24"/>
                <w:lang w:val="zh-CN"/>
              </w:rPr>
              <w:t>王先生</w:t>
            </w:r>
          </w:p>
          <w:p w:rsidR="00E24680" w:rsidRPr="00041AFA" w:rsidRDefault="00E24680" w:rsidP="00A935C8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 xml:space="preserve">电话： 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0577-897</w:t>
            </w:r>
            <w:r w:rsidR="00A935C8">
              <w:rPr>
                <w:rFonts w:ascii="仿宋_GB2312" w:eastAsia="仿宋_GB2312" w:hAnsi="仿宋"/>
                <w:sz w:val="24"/>
                <w:lang w:val="zh-CN"/>
              </w:rPr>
              <w:t>27215</w:t>
            </w:r>
          </w:p>
        </w:tc>
      </w:tr>
      <w:tr w:rsidR="00E24680" w:rsidRPr="00041AFA" w:rsidTr="00647BC5">
        <w:trPr>
          <w:trHeight w:val="45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hAnsi="仿宋"/>
                <w:sz w:val="24"/>
                <w:lang w:val="zh-CN"/>
              </w:rPr>
              <w:t>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项目名称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D14F15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D14F15">
              <w:rPr>
                <w:rFonts w:ascii="仿宋_GB2312" w:eastAsia="仿宋_GB2312" w:hAnsi="仿宋" w:hint="eastAsia"/>
                <w:sz w:val="24"/>
                <w:lang w:val="zh-CN"/>
              </w:rPr>
              <w:t>温州市域铁路S1线电气配件货物采购项目</w:t>
            </w:r>
          </w:p>
        </w:tc>
      </w:tr>
      <w:tr w:rsidR="00E24680" w:rsidRPr="00041AFA" w:rsidTr="00647BC5">
        <w:trPr>
          <w:trHeight w:val="43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hAnsi="仿宋" w:hint="eastAsia"/>
                <w:sz w:val="24"/>
                <w:lang w:val="zh-CN"/>
              </w:rPr>
              <w:t>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资金落实情况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资金已落实</w:t>
            </w:r>
          </w:p>
        </w:tc>
      </w:tr>
      <w:tr w:rsidR="00E24680" w:rsidRPr="00041AFA" w:rsidTr="00647BC5">
        <w:trPr>
          <w:trHeight w:val="43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hAnsi="仿宋"/>
                <w:sz w:val="24"/>
                <w:lang w:val="zh-CN"/>
              </w:rPr>
            </w:pPr>
            <w:r w:rsidRPr="00041AFA">
              <w:rPr>
                <w:rFonts w:ascii="仿宋_GB2312" w:hAnsi="仿宋" w:hint="eastAsia"/>
                <w:sz w:val="24"/>
                <w:lang w:val="zh-CN"/>
              </w:rPr>
              <w:t>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spacing w:line="276" w:lineRule="auto"/>
              <w:ind w:right="107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最高投标限价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AE4AE0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人民币</w:t>
            </w:r>
            <w:r w:rsidR="00AE4AE0">
              <w:rPr>
                <w:rFonts w:ascii="仿宋_GB2312" w:eastAsia="仿宋_GB2312" w:hAnsi="仿宋" w:hint="eastAsia"/>
                <w:sz w:val="24"/>
                <w:lang w:val="zh-CN"/>
              </w:rPr>
              <w:t>玖拾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万（</w:t>
            </w:r>
            <w:r w:rsidR="009426F7">
              <w:rPr>
                <w:rFonts w:ascii="仿宋_GB2312" w:eastAsia="仿宋_GB2312" w:hAnsi="仿宋"/>
                <w:sz w:val="24"/>
                <w:lang w:val="zh-CN"/>
              </w:rPr>
              <w:t>90</w:t>
            </w:r>
            <w:r w:rsidR="00EA2DE4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000.00）元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整</w:t>
            </w:r>
          </w:p>
        </w:tc>
      </w:tr>
      <w:tr w:rsidR="00E24680" w:rsidRPr="00041AFA" w:rsidTr="00647BC5">
        <w:trPr>
          <w:trHeight w:val="41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项目内容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275925" w:rsidP="00D14F15">
            <w:pPr>
              <w:autoSpaceDE w:val="0"/>
              <w:autoSpaceDN w:val="0"/>
              <w:ind w:left="-19"/>
              <w:rPr>
                <w:rFonts w:ascii="仿宋_GB2312" w:eastAsia="仿宋_GB2312" w:hAnsi="仿宋"/>
                <w:sz w:val="24"/>
                <w:lang w:val="zh-CN"/>
              </w:rPr>
            </w:pPr>
            <w:r w:rsidRPr="00275925">
              <w:rPr>
                <w:rFonts w:ascii="仿宋_GB2312" w:eastAsia="仿宋_GB2312" w:hAnsi="仿宋" w:hint="eastAsia"/>
                <w:sz w:val="24"/>
                <w:lang w:val="zh-CN"/>
              </w:rPr>
              <w:t>为采购人</w:t>
            </w:r>
            <w:r w:rsidR="00EA2DE4">
              <w:rPr>
                <w:rFonts w:ascii="仿宋_GB2312" w:eastAsia="仿宋_GB2312" w:hAnsi="仿宋" w:hint="eastAsia"/>
                <w:sz w:val="24"/>
                <w:lang w:val="zh-CN"/>
              </w:rPr>
              <w:t>提供</w:t>
            </w:r>
            <w:r w:rsidR="00D14F15">
              <w:rPr>
                <w:rFonts w:ascii="仿宋_GB2312" w:eastAsia="仿宋_GB2312" w:hAnsi="仿宋" w:hint="eastAsia"/>
                <w:sz w:val="24"/>
                <w:lang w:val="zh-CN"/>
              </w:rPr>
              <w:t>电气</w:t>
            </w:r>
            <w:r w:rsidR="00D14F15">
              <w:rPr>
                <w:rFonts w:ascii="仿宋_GB2312" w:eastAsia="仿宋_GB2312" w:hAnsi="仿宋"/>
                <w:sz w:val="24"/>
                <w:lang w:val="zh-CN"/>
              </w:rPr>
              <w:t>配件货物</w:t>
            </w:r>
            <w:r w:rsidR="00EA2DE4">
              <w:rPr>
                <w:rFonts w:ascii="仿宋_GB2312" w:eastAsia="仿宋_GB2312" w:hAnsi="仿宋"/>
                <w:sz w:val="24"/>
                <w:lang w:val="zh-CN"/>
              </w:rPr>
              <w:t>。</w:t>
            </w:r>
          </w:p>
        </w:tc>
      </w:tr>
      <w:tr w:rsidR="00E24680" w:rsidRPr="00041AFA" w:rsidTr="00647BC5">
        <w:trPr>
          <w:trHeight w:val="41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预算控制价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AE4AE0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本项目预算控制价为</w:t>
            </w:r>
            <w:r w:rsidR="00AE4AE0">
              <w:rPr>
                <w:rFonts w:ascii="仿宋_GB2312" w:eastAsia="仿宋_GB2312" w:hAnsi="仿宋" w:hint="eastAsia"/>
                <w:sz w:val="24"/>
                <w:lang w:val="zh-CN"/>
              </w:rPr>
              <w:t>玖拾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万（</w:t>
            </w:r>
            <w:r w:rsidR="009426F7">
              <w:rPr>
                <w:rFonts w:ascii="仿宋_GB2312" w:eastAsia="仿宋_GB2312" w:hAnsi="仿宋"/>
                <w:sz w:val="24"/>
                <w:lang w:val="zh-CN"/>
              </w:rPr>
              <w:t>90</w:t>
            </w:r>
            <w:r w:rsidR="00EA2DE4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 w:rsidRPr="003B2DBF">
              <w:rPr>
                <w:rFonts w:ascii="仿宋_GB2312" w:eastAsia="仿宋_GB2312" w:hAnsi="仿宋"/>
                <w:sz w:val="24"/>
                <w:lang w:val="zh-CN"/>
              </w:rPr>
              <w:t>000.00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）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元，报价不得高于预算控制价，否则其报价无效。</w:t>
            </w:r>
          </w:p>
        </w:tc>
      </w:tr>
      <w:tr w:rsidR="00E24680" w:rsidRPr="00041AFA" w:rsidTr="00D07107">
        <w:trPr>
          <w:trHeight w:val="78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7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供应商资格要求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5E577A" w:rsidP="00FA7539">
            <w:pPr>
              <w:autoSpaceDE w:val="0"/>
              <w:autoSpaceDN w:val="0"/>
              <w:ind w:left="-19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sz w:val="24"/>
                <w:lang w:val="zh-CN"/>
              </w:rPr>
              <w:t>具备</w:t>
            </w:r>
            <w:r>
              <w:rPr>
                <w:rFonts w:ascii="仿宋_GB2312" w:eastAsia="仿宋_GB2312" w:hAnsi="仿宋"/>
                <w:sz w:val="24"/>
                <w:lang w:val="zh-CN"/>
              </w:rPr>
              <w:t>独立法人营业执照</w:t>
            </w:r>
          </w:p>
        </w:tc>
      </w:tr>
      <w:tr w:rsidR="00E24680" w:rsidRPr="00041AFA" w:rsidTr="00647BC5">
        <w:trPr>
          <w:trHeight w:val="54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hAnsi="仿宋"/>
                <w:sz w:val="24"/>
              </w:rPr>
            </w:pPr>
            <w:r w:rsidRPr="00041AFA">
              <w:rPr>
                <w:rFonts w:ascii="仿宋_GB2312" w:hAnsi="仿宋" w:hint="eastAsia"/>
                <w:sz w:val="24"/>
              </w:rPr>
              <w:t>8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spacing w:line="360" w:lineRule="auto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保密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参与询价活动的当事人应对询价通知书和响应文件中的商业秘密、技术秘密和个人隐私等保密，违者应对由此造成的后果承担法律责任。</w:t>
            </w:r>
          </w:p>
        </w:tc>
      </w:tr>
      <w:tr w:rsidR="00E24680" w:rsidRPr="00041AFA" w:rsidTr="00647BC5">
        <w:trPr>
          <w:trHeight w:val="45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/>
                <w:sz w:val="24"/>
              </w:rPr>
              <w:t>9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踏勘现场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begin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 xml:space="preserve"> eq \o\ac(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□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,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√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)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end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不组织，自行踏勘。</w:t>
            </w:r>
          </w:p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□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组织踏勘    时间：       集中踏勘地点：</w:t>
            </w:r>
          </w:p>
        </w:tc>
      </w:tr>
      <w:tr w:rsidR="00E24680" w:rsidRPr="00041AFA" w:rsidTr="00647BC5">
        <w:trPr>
          <w:trHeight w:val="45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/>
                <w:sz w:val="24"/>
              </w:rPr>
              <w:t>10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询价通知书澄清、修改截止时间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EE580E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2020年</w:t>
            </w:r>
            <w:r w:rsidR="009426F7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5E577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月 </w:t>
            </w:r>
            <w:r w:rsidR="006E2DB3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EE580E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日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 xml:space="preserve"> </w:t>
            </w:r>
            <w:r w:rsidR="00BC1BFF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AF5423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时 </w:t>
            </w:r>
            <w:r w:rsidR="00BC1BFF">
              <w:rPr>
                <w:rFonts w:ascii="仿宋_GB2312" w:eastAsia="仿宋_GB2312" w:hAnsi="仿宋"/>
                <w:sz w:val="24"/>
                <w:lang w:val="zh-CN"/>
              </w:rPr>
              <w:t>00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分。</w:t>
            </w:r>
          </w:p>
        </w:tc>
      </w:tr>
      <w:tr w:rsidR="00E24680" w:rsidRPr="00041AFA" w:rsidTr="00647BC5">
        <w:trPr>
          <w:trHeight w:val="45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</w:rPr>
              <w:t>1</w:t>
            </w:r>
            <w:r w:rsidR="001353B2">
              <w:rPr>
                <w:rFonts w:ascii="仿宋_GB2312" w:hAnsi="仿宋"/>
                <w:sz w:val="24"/>
              </w:rPr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供应商确认收到询价通知书澄清、修改、补充的时间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自澄清公告发布时间起48小时内。</w:t>
            </w:r>
          </w:p>
        </w:tc>
      </w:tr>
      <w:tr w:rsidR="00E24680" w:rsidRPr="00041AFA" w:rsidTr="00647BC5">
        <w:trPr>
          <w:trHeight w:val="45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1353B2">
              <w:rPr>
                <w:rFonts w:ascii="仿宋_GB2312" w:eastAsia="仿宋_GB2312" w:hAnsi="仿宋"/>
                <w:sz w:val="24"/>
              </w:rPr>
              <w:t>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询价保证金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保证金金额：人民币 0 元。</w:t>
            </w:r>
          </w:p>
        </w:tc>
      </w:tr>
      <w:tr w:rsidR="00E24680" w:rsidRPr="00041AFA" w:rsidTr="00647BC5">
        <w:trPr>
          <w:trHeight w:val="45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1353B2">
              <w:rPr>
                <w:rFonts w:ascii="仿宋_GB2312" w:eastAsia="仿宋_GB2312" w:hAnsi="仿宋"/>
                <w:sz w:val="24"/>
              </w:rPr>
              <w:t>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报价费用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供应商应承担所有与准备和参加询价有关的费用。不论询价的结果如何，采购人和采购代理机构均无义务和责任承担这些费用。</w:t>
            </w:r>
          </w:p>
        </w:tc>
      </w:tr>
      <w:tr w:rsidR="00E24680" w:rsidRPr="00041AFA" w:rsidTr="00647BC5">
        <w:trPr>
          <w:trHeight w:val="8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</w:rPr>
              <w:t>1</w:t>
            </w:r>
            <w:r w:rsidR="001353B2">
              <w:rPr>
                <w:rFonts w:ascii="仿宋_GB2312" w:hAnsi="仿宋"/>
                <w:sz w:val="24"/>
              </w:rPr>
              <w:t>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是否允许递交备选报价方案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begin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 xml:space="preserve"> eq \o\ac(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□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,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√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)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end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不允许。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1353B2">
              <w:rPr>
                <w:rFonts w:ascii="仿宋_GB2312" w:eastAsia="仿宋_GB2312" w:hAnsi="仿宋"/>
                <w:sz w:val="24"/>
                <w:lang w:val="zh-CN"/>
              </w:rPr>
              <w:t>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是否接受联合体报价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begin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 xml:space="preserve"> eq \o\ac(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□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,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√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instrText>)</w:instrTex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fldChar w:fldCharType="end"/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不接受。</w:t>
            </w:r>
          </w:p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□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接受，应满足下列要求：           。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</w:rPr>
              <w:t>1</w:t>
            </w:r>
            <w:r w:rsidR="001353B2">
              <w:rPr>
                <w:rFonts w:ascii="仿宋_GB2312" w:hAnsi="仿宋"/>
                <w:sz w:val="24"/>
              </w:rPr>
              <w:t>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响应文件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的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组成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5E577A" w:rsidP="00094BFB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sz w:val="24"/>
                <w:lang w:val="zh-CN"/>
              </w:rPr>
              <w:t>询价单（盖章）</w:t>
            </w:r>
            <w:r w:rsidR="00A472B3">
              <w:rPr>
                <w:rFonts w:ascii="仿宋_GB2312" w:eastAsia="仿宋_GB2312" w:hAnsi="仿宋" w:hint="eastAsia"/>
                <w:sz w:val="24"/>
                <w:lang w:val="zh-CN"/>
              </w:rPr>
              <w:t>；</w:t>
            </w:r>
            <w:r w:rsidR="00094BFB" w:rsidRPr="00094BFB">
              <w:rPr>
                <w:rFonts w:ascii="仿宋_GB2312" w:eastAsia="仿宋_GB2312" w:hAnsi="仿宋" w:hint="eastAsia"/>
                <w:sz w:val="24"/>
                <w:lang w:val="zh-CN"/>
              </w:rPr>
              <w:t>询价单见附件</w:t>
            </w:r>
          </w:p>
          <w:p w:rsidR="00E24680" w:rsidRPr="009426F7" w:rsidRDefault="009426F7" w:rsidP="009426F7"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sz w:val="24"/>
                <w:lang w:val="zh-CN"/>
              </w:rPr>
              <w:t>公司</w:t>
            </w:r>
            <w:r>
              <w:rPr>
                <w:rFonts w:ascii="仿宋_GB2312" w:eastAsia="仿宋_GB2312" w:hAnsi="仿宋"/>
                <w:sz w:val="24"/>
                <w:lang w:val="zh-CN"/>
              </w:rPr>
              <w:t>营业执照</w:t>
            </w:r>
            <w:r w:rsidR="005E577A">
              <w:rPr>
                <w:rFonts w:ascii="仿宋_GB2312" w:eastAsia="仿宋_GB2312" w:hAnsi="仿宋" w:hint="eastAsia"/>
                <w:sz w:val="24"/>
                <w:lang w:val="zh-CN"/>
              </w:rPr>
              <w:t>（盖章）</w:t>
            </w:r>
            <w:r w:rsidR="00A472B3">
              <w:rPr>
                <w:rFonts w:ascii="仿宋_GB2312" w:eastAsia="仿宋_GB2312" w:hAnsi="仿宋" w:hint="eastAsia"/>
                <w:sz w:val="24"/>
                <w:lang w:val="zh-CN"/>
              </w:rPr>
              <w:t>；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hAnsi="仿宋"/>
                <w:sz w:val="24"/>
                <w:lang w:val="zh-CN"/>
              </w:rPr>
              <w:lastRenderedPageBreak/>
              <w:t>1</w:t>
            </w:r>
            <w:r w:rsidR="001353B2">
              <w:rPr>
                <w:rFonts w:ascii="仿宋_GB2312" w:hAnsi="仿宋"/>
                <w:sz w:val="24"/>
                <w:lang w:val="zh-CN"/>
              </w:rPr>
              <w:t>7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响应文件份数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AD267D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正本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一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份 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，</w:t>
            </w:r>
            <w:r w:rsidR="00AD267D">
              <w:rPr>
                <w:rFonts w:ascii="仿宋_GB2312" w:eastAsia="仿宋_GB2312" w:hAnsi="仿宋"/>
                <w:sz w:val="24"/>
                <w:lang w:val="zh-CN"/>
              </w:rPr>
              <w:t>副本四份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。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hAnsi="仿宋"/>
                <w:sz w:val="24"/>
                <w:lang w:val="zh-CN"/>
              </w:rPr>
              <w:t>18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响应有效期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F45634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自响应文件递交截止之日起</w:t>
            </w:r>
            <w:r w:rsidR="00F45634">
              <w:rPr>
                <w:rFonts w:ascii="仿宋_GB2312" w:eastAsia="仿宋_GB2312" w:hAnsi="仿宋"/>
                <w:sz w:val="24"/>
                <w:lang w:val="zh-CN"/>
              </w:rPr>
              <w:t>90</w:t>
            </w:r>
            <w:r w:rsidR="001F37C1">
              <w:rPr>
                <w:rFonts w:ascii="仿宋_GB2312" w:eastAsia="仿宋_GB2312" w:hAnsi="仿宋" w:hint="eastAsia"/>
                <w:sz w:val="24"/>
                <w:lang w:val="zh-CN"/>
              </w:rPr>
              <w:t>个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日历天。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/>
                <w:sz w:val="24"/>
                <w:lang w:val="zh-CN"/>
              </w:rPr>
              <w:t>19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递交响应文件时间、截止时间、地点及地址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报价文件递交截止时间：2020年</w:t>
            </w:r>
            <w:r w:rsidR="009426F7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5E577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月</w:t>
            </w:r>
            <w:r w:rsidR="00AF5423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EE580E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日</w:t>
            </w:r>
            <w:r w:rsidR="00AF5423">
              <w:rPr>
                <w:rFonts w:ascii="仿宋_GB2312" w:eastAsia="仿宋_GB2312" w:hAnsi="仿宋"/>
                <w:sz w:val="24"/>
                <w:lang w:val="zh-CN"/>
              </w:rPr>
              <w:t>10</w:t>
            </w:r>
            <w:r w:rsidR="000F7DCE">
              <w:rPr>
                <w:rFonts w:ascii="仿宋_GB2312" w:eastAsia="仿宋_GB2312" w:hAnsi="仿宋"/>
                <w:sz w:val="24"/>
                <w:lang w:val="zh-CN"/>
              </w:rPr>
              <w:t>:</w:t>
            </w:r>
            <w:r w:rsidR="00521694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 w:rsidR="000F7DCE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截止，逾期不予接受。</w:t>
            </w:r>
          </w:p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递交地点：温州市鹿城区南汇街道温州大道2305号（温州轨道交通控制中心），浙江幸福轨道交通运营管理有限公司，截止时间当天递交报价文件的交至705室。</w:t>
            </w:r>
          </w:p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注：报价人如采用快递方式递送报价文件的，寄送文件后，需电联本项目报名联系人，确认报价文件已收到。报价文件递交时间以本项目报名联系人本人收到时间为准。如有遗失，报价人自行负责。</w:t>
            </w:r>
          </w:p>
        </w:tc>
      </w:tr>
      <w:tr w:rsidR="00E24680" w:rsidRPr="00041AFA" w:rsidTr="00647BC5">
        <w:trPr>
          <w:trHeight w:val="71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="001353B2">
              <w:rPr>
                <w:rFonts w:ascii="仿宋_GB2312" w:eastAsia="仿宋_GB2312" w:hAnsi="仿宋"/>
                <w:sz w:val="24"/>
              </w:rPr>
              <w:t>0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响应文件是否退还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不退还。</w:t>
            </w:r>
          </w:p>
        </w:tc>
      </w:tr>
      <w:tr w:rsidR="00E24680" w:rsidRPr="00041AFA" w:rsidTr="00647BC5">
        <w:trPr>
          <w:trHeight w:val="679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="001353B2"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响应文件开启时间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、地点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开启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时间：2020年 </w:t>
            </w:r>
            <w:r w:rsidR="009426F7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5E577A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月</w:t>
            </w:r>
            <w:r w:rsidR="00A472B3">
              <w:rPr>
                <w:rFonts w:ascii="仿宋_GB2312" w:eastAsia="仿宋_GB2312" w:hAnsi="仿宋" w:hint="eastAsia"/>
                <w:sz w:val="24"/>
                <w:lang w:val="zh-CN"/>
              </w:rPr>
              <w:t xml:space="preserve"> </w:t>
            </w:r>
            <w:r w:rsidR="00AF5423">
              <w:rPr>
                <w:rFonts w:ascii="仿宋_GB2312" w:eastAsia="仿宋_GB2312" w:hAnsi="仿宋"/>
                <w:sz w:val="24"/>
                <w:lang w:val="zh-CN"/>
              </w:rPr>
              <w:t>1</w:t>
            </w:r>
            <w:r w:rsidR="00EE580E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日 </w:t>
            </w:r>
            <w:r w:rsidR="00A472B3">
              <w:rPr>
                <w:rFonts w:ascii="仿宋_GB2312" w:eastAsia="仿宋_GB2312" w:hAnsi="仿宋"/>
                <w:sz w:val="24"/>
                <w:lang w:val="zh-CN"/>
              </w:rPr>
              <w:t>15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时 </w:t>
            </w:r>
            <w:r w:rsidR="003B7817">
              <w:rPr>
                <w:rFonts w:ascii="仿宋_GB2312" w:eastAsia="仿宋_GB2312" w:hAnsi="仿宋"/>
                <w:sz w:val="24"/>
                <w:lang w:val="zh-CN"/>
              </w:rPr>
              <w:t>3</w:t>
            </w:r>
            <w:r w:rsidR="000F7DCE">
              <w:rPr>
                <w:rFonts w:ascii="仿宋_GB2312" w:eastAsia="仿宋_GB2312" w:hAnsi="仿宋"/>
                <w:sz w:val="24"/>
                <w:lang w:val="zh-CN"/>
              </w:rPr>
              <w:t>0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分；</w:t>
            </w:r>
          </w:p>
          <w:p w:rsidR="00E24680" w:rsidRPr="00041AFA" w:rsidRDefault="00E24680" w:rsidP="00D14F15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询价地点：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温州市鹿城区南汇街道温州大道2305号</w:t>
            </w:r>
            <w:r w:rsidR="00D14F15">
              <w:rPr>
                <w:rFonts w:ascii="仿宋_GB2312" w:eastAsia="仿宋_GB2312" w:hAnsi="仿宋"/>
                <w:sz w:val="24"/>
                <w:lang w:val="zh-CN"/>
              </w:rPr>
              <w:t>713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室（开标室）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。</w:t>
            </w:r>
          </w:p>
        </w:tc>
      </w:tr>
      <w:tr w:rsidR="00E24680" w:rsidRPr="00041AFA" w:rsidTr="00647BC5">
        <w:trPr>
          <w:trHeight w:val="73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="001353B2">
              <w:rPr>
                <w:rFonts w:ascii="仿宋_GB2312" w:eastAsia="仿宋_GB2312" w:hAnsi="仿宋"/>
                <w:sz w:val="24"/>
              </w:rPr>
              <w:t>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响应文件密封性检查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由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采购监督管理部门人员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检查所有响应文件的密封情况。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1353B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hAnsi="仿宋"/>
                <w:sz w:val="24"/>
                <w:lang w:val="zh-CN"/>
              </w:rPr>
              <w:t>2</w:t>
            </w:r>
            <w:r w:rsidR="001353B2">
              <w:rPr>
                <w:rFonts w:ascii="仿宋_GB2312" w:hAnsi="仿宋"/>
                <w:sz w:val="24"/>
                <w:lang w:val="zh-CN"/>
              </w:rPr>
              <w:t>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询价小组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AE4AE0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询价小组构成：</w:t>
            </w:r>
            <w:r w:rsidR="00A472B3">
              <w:rPr>
                <w:rFonts w:ascii="仿宋_GB2312" w:eastAsia="仿宋_GB2312" w:hAnsi="仿宋" w:hint="eastAsia"/>
                <w:sz w:val="24"/>
                <w:lang w:val="zh-CN"/>
              </w:rPr>
              <w:t>由</w:t>
            </w:r>
            <w:r w:rsidR="00A472B3">
              <w:rPr>
                <w:rFonts w:ascii="仿宋_GB2312" w:eastAsia="仿宋_GB2312" w:hAnsi="仿宋"/>
                <w:sz w:val="24"/>
                <w:lang w:val="zh-CN"/>
              </w:rPr>
              <w:t>甲方纪检部门</w:t>
            </w:r>
            <w:r w:rsidR="00A472B3">
              <w:rPr>
                <w:rFonts w:ascii="仿宋_GB2312" w:eastAsia="仿宋_GB2312" w:hAnsi="仿宋" w:hint="eastAsia"/>
                <w:sz w:val="24"/>
                <w:lang w:val="zh-CN"/>
              </w:rPr>
              <w:t>从</w:t>
            </w:r>
            <w:r w:rsidR="00BC1BFF">
              <w:rPr>
                <w:rFonts w:ascii="仿宋_GB2312" w:eastAsia="仿宋_GB2312" w:hAnsi="仿宋" w:hint="eastAsia"/>
                <w:sz w:val="24"/>
                <w:lang w:val="zh-CN"/>
              </w:rPr>
              <w:t>甲方</w:t>
            </w:r>
            <w:r w:rsidR="00A472B3">
              <w:rPr>
                <w:rFonts w:ascii="仿宋_GB2312" w:eastAsia="仿宋_GB2312" w:hAnsi="仿宋"/>
                <w:sz w:val="24"/>
                <w:lang w:val="zh-CN"/>
              </w:rPr>
              <w:t>评标专家库抽取</w:t>
            </w:r>
            <w:r w:rsidR="00AE4AE0">
              <w:rPr>
                <w:rFonts w:ascii="仿宋_GB2312" w:eastAsia="仿宋_GB2312" w:hAnsi="仿宋"/>
                <w:sz w:val="24"/>
                <w:lang w:val="zh-CN"/>
              </w:rPr>
              <w:t>5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人。</w:t>
            </w:r>
          </w:p>
        </w:tc>
      </w:tr>
      <w:tr w:rsidR="00E24680" w:rsidRPr="00041AFA" w:rsidTr="00647BC5">
        <w:trPr>
          <w:trHeight w:val="45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/>
                <w:sz w:val="24"/>
              </w:rPr>
              <w:t>24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评审办法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A472B3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sz w:val="24"/>
                <w:lang w:val="zh-CN"/>
              </w:rPr>
              <w:t>最低价</w:t>
            </w:r>
            <w:r>
              <w:rPr>
                <w:rFonts w:ascii="仿宋_GB2312" w:eastAsia="仿宋_GB2312" w:hAnsi="仿宋"/>
                <w:sz w:val="24"/>
                <w:lang w:val="zh-CN"/>
              </w:rPr>
              <w:t>中标</w:t>
            </w:r>
            <w:r w:rsidR="00E24680" w:rsidRPr="00041AFA">
              <w:rPr>
                <w:rFonts w:ascii="仿宋_GB2312" w:eastAsia="仿宋_GB2312" w:hAnsi="仿宋"/>
                <w:sz w:val="24"/>
                <w:lang w:val="zh-CN"/>
              </w:rPr>
              <w:t xml:space="preserve">     </w:t>
            </w:r>
          </w:p>
        </w:tc>
      </w:tr>
      <w:tr w:rsidR="00E24680" w:rsidRPr="00041AFA" w:rsidTr="00647BC5">
        <w:trPr>
          <w:trHeight w:val="453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hAnsi="仿宋"/>
                <w:sz w:val="24"/>
                <w:lang w:val="zh-CN"/>
              </w:rPr>
              <w:t>25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履约保证金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无</w:t>
            </w:r>
          </w:p>
        </w:tc>
      </w:tr>
      <w:tr w:rsidR="00E24680" w:rsidRPr="00041AFA" w:rsidTr="00647BC5">
        <w:trPr>
          <w:trHeight w:val="51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hAnsi="仿宋"/>
                <w:sz w:val="24"/>
                <w:lang w:val="zh-CN"/>
              </w:rPr>
            </w:pPr>
            <w:r>
              <w:rPr>
                <w:rFonts w:ascii="仿宋_GB2312" w:hAnsi="仿宋"/>
                <w:sz w:val="24"/>
                <w:lang w:val="zh-CN"/>
              </w:rPr>
              <w:t>26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重新采购和成交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通知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spacing w:line="360" w:lineRule="auto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若有效报价不足3家，采购人有权终止评审另行选择采购方式。</w:t>
            </w:r>
          </w:p>
          <w:p w:rsidR="00E24680" w:rsidRPr="00041AFA" w:rsidRDefault="00E24680" w:rsidP="00D92560">
            <w:pPr>
              <w:spacing w:line="360" w:lineRule="auto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sz w:val="24"/>
                <w:lang w:val="zh-CN"/>
              </w:rPr>
              <w:t>结果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将于</w:t>
            </w:r>
            <w:r>
              <w:rPr>
                <w:rFonts w:ascii="仿宋_GB2312" w:eastAsia="仿宋_GB2312" w:hAnsi="仿宋"/>
                <w:sz w:val="24"/>
                <w:lang w:val="zh-CN"/>
              </w:rPr>
              <w:t>评审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结束后</w:t>
            </w:r>
            <w:r w:rsidR="00D92560">
              <w:rPr>
                <w:rFonts w:ascii="仿宋_GB2312" w:eastAsia="仿宋_GB2312" w:hAnsi="仿宋"/>
                <w:sz w:val="24"/>
                <w:lang w:val="zh-CN"/>
              </w:rPr>
              <w:t>2</w:t>
            </w:r>
            <w:r w:rsidR="00D92560">
              <w:rPr>
                <w:rFonts w:ascii="仿宋_GB2312" w:eastAsia="仿宋_GB2312" w:hAnsi="仿宋" w:hint="eastAsia"/>
                <w:sz w:val="24"/>
                <w:lang w:val="zh-CN"/>
              </w:rPr>
              <w:t>个</w:t>
            </w:r>
            <w:r w:rsidR="00D92560">
              <w:rPr>
                <w:rFonts w:ascii="仿宋_GB2312" w:eastAsia="仿宋_GB2312" w:hAnsi="仿宋"/>
                <w:sz w:val="24"/>
                <w:lang w:val="zh-CN"/>
              </w:rPr>
              <w:t>工作日</w:t>
            </w:r>
            <w:r w:rsidR="0059083C">
              <w:rPr>
                <w:rFonts w:ascii="仿宋_GB2312" w:eastAsia="仿宋_GB2312" w:hAnsi="仿宋"/>
                <w:sz w:val="24"/>
                <w:lang w:val="zh-CN"/>
              </w:rPr>
              <w:t>内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以电话/电子邮件形式通知成交人。</w:t>
            </w:r>
          </w:p>
        </w:tc>
      </w:tr>
      <w:tr w:rsidR="00E24680" w:rsidRPr="00041AFA" w:rsidTr="00647BC5">
        <w:trPr>
          <w:trHeight w:val="51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hAnsi="仿宋"/>
                <w:sz w:val="24"/>
                <w:lang w:val="zh-CN"/>
              </w:rPr>
            </w:pPr>
            <w:r>
              <w:rPr>
                <w:rFonts w:ascii="仿宋_GB2312" w:hAnsi="仿宋"/>
                <w:sz w:val="24"/>
                <w:lang w:val="zh-CN"/>
              </w:rPr>
              <w:t>27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签订合同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5E577A">
            <w:pPr>
              <w:spacing w:line="360" w:lineRule="auto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采购人和中</w:t>
            </w:r>
            <w:r w:rsidR="005E577A">
              <w:rPr>
                <w:rFonts w:ascii="仿宋_GB2312" w:eastAsia="仿宋_GB2312" w:hAnsi="仿宋" w:hint="eastAsia"/>
                <w:sz w:val="24"/>
                <w:lang w:val="zh-CN"/>
              </w:rPr>
              <w:t>选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人应当在中</w:t>
            </w:r>
            <w:r w:rsidR="005E577A">
              <w:rPr>
                <w:rFonts w:ascii="仿宋_GB2312" w:eastAsia="仿宋_GB2312" w:hAnsi="仿宋" w:hint="eastAsia"/>
                <w:sz w:val="24"/>
                <w:lang w:val="zh-CN"/>
              </w:rPr>
              <w:t>选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 xml:space="preserve">通知书发出之日起 </w:t>
            </w:r>
            <w:r w:rsidR="00CE041E">
              <w:rPr>
                <w:rFonts w:ascii="仿宋_GB2312" w:eastAsia="仿宋_GB2312" w:hAnsi="仿宋"/>
                <w:sz w:val="24"/>
                <w:lang w:val="zh-CN"/>
              </w:rPr>
              <w:t>10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 xml:space="preserve"> 日内，根据询比采购文件和中</w:t>
            </w:r>
            <w:r w:rsidR="005E577A">
              <w:rPr>
                <w:rFonts w:ascii="仿宋_GB2312" w:eastAsia="仿宋_GB2312" w:hAnsi="仿宋" w:hint="eastAsia"/>
                <w:sz w:val="24"/>
                <w:lang w:val="zh-CN"/>
              </w:rPr>
              <w:t>选</w:t>
            </w:r>
            <w:r w:rsidRPr="00041AFA">
              <w:rPr>
                <w:rFonts w:ascii="仿宋_GB2312" w:eastAsia="仿宋_GB2312" w:hAnsi="仿宋" w:hint="eastAsia"/>
                <w:sz w:val="24"/>
                <w:lang w:val="zh-CN"/>
              </w:rPr>
              <w:t>人的响应文件订立书面合同。</w:t>
            </w:r>
          </w:p>
        </w:tc>
      </w:tr>
      <w:tr w:rsidR="00E24680" w:rsidRPr="00041AFA" w:rsidTr="00647BC5">
        <w:trPr>
          <w:trHeight w:val="51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hAnsi="仿宋"/>
                <w:sz w:val="24"/>
                <w:lang w:val="zh-CN"/>
              </w:rPr>
            </w:pPr>
            <w:r>
              <w:rPr>
                <w:rFonts w:ascii="仿宋_GB2312" w:hAnsi="仿宋"/>
                <w:sz w:val="24"/>
                <w:lang w:val="zh-CN"/>
              </w:rPr>
              <w:t>28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付款方式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5E577A" w:rsidP="005E577A">
            <w:pPr>
              <w:spacing w:line="360" w:lineRule="auto"/>
              <w:rPr>
                <w:rFonts w:ascii="仿宋_GB2312" w:eastAsia="仿宋_GB2312" w:hAnsi="仿宋"/>
                <w:sz w:val="24"/>
                <w:lang w:val="zh-CN"/>
              </w:rPr>
            </w:pP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按合同单价和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供货方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实际送货数量，物资经验收合格后，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采购</w:t>
            </w:r>
            <w:r>
              <w:rPr>
                <w:rFonts w:ascii="仿宋_GB2312" w:eastAsia="仿宋_GB2312" w:hAnsi="仿宋"/>
                <w:sz w:val="24"/>
                <w:lang w:val="zh-CN"/>
              </w:rPr>
              <w:t>方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审核无误后30天内，按实际到货货物总价的95%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由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采购方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支付给供货方；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最后一批货物验收合格后一年，且最终验收合格后，并在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采购</w:t>
            </w:r>
            <w:r>
              <w:rPr>
                <w:rFonts w:ascii="仿宋_GB2312" w:eastAsia="仿宋_GB2312" w:hAnsi="仿宋"/>
                <w:sz w:val="24"/>
                <w:lang w:val="zh-CN"/>
              </w:rPr>
              <w:t>方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审核无误后30天内，按全部货物实际结算总价款的 5% 支付给</w:t>
            </w:r>
            <w:r>
              <w:rPr>
                <w:rFonts w:ascii="仿宋_GB2312" w:eastAsia="仿宋_GB2312" w:hAnsi="仿宋" w:hint="eastAsia"/>
                <w:sz w:val="24"/>
                <w:lang w:val="zh-CN"/>
              </w:rPr>
              <w:t>供货方</w:t>
            </w:r>
            <w:r w:rsidRPr="005E577A">
              <w:rPr>
                <w:rFonts w:ascii="仿宋_GB2312" w:eastAsia="仿宋_GB2312" w:hAnsi="仿宋" w:hint="eastAsia"/>
                <w:sz w:val="24"/>
                <w:lang w:val="zh-CN"/>
              </w:rPr>
              <w:t>。</w:t>
            </w:r>
            <w:bookmarkStart w:id="0" w:name="_GoBack"/>
            <w:bookmarkEnd w:id="0"/>
          </w:p>
        </w:tc>
      </w:tr>
      <w:tr w:rsidR="00E24680" w:rsidRPr="00041AFA" w:rsidTr="00647BC5">
        <w:trPr>
          <w:trHeight w:val="51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1353B2" w:rsidP="006B2592">
            <w:pPr>
              <w:autoSpaceDE w:val="0"/>
              <w:autoSpaceDN w:val="0"/>
              <w:jc w:val="center"/>
              <w:rPr>
                <w:rFonts w:ascii="仿宋_GB2312" w:eastAsia="仿宋_GB2312" w:hAnsi="仿宋"/>
                <w:sz w:val="24"/>
                <w:lang w:val="zh-CN"/>
              </w:rPr>
            </w:pPr>
            <w:r>
              <w:rPr>
                <w:rFonts w:ascii="仿宋_GB2312" w:eastAsia="仿宋_GB2312" w:hAnsi="仿宋"/>
                <w:sz w:val="24"/>
                <w:lang w:val="zh-CN"/>
              </w:rPr>
              <w:t>29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6B2592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监督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680" w:rsidRPr="00041AFA" w:rsidRDefault="00E24680" w:rsidP="00AF75DC">
            <w:pPr>
              <w:autoSpaceDE w:val="0"/>
              <w:autoSpaceDN w:val="0"/>
              <w:rPr>
                <w:rFonts w:ascii="仿宋_GB2312" w:eastAsia="仿宋_GB2312" w:hAnsi="仿宋"/>
                <w:sz w:val="24"/>
                <w:lang w:val="zh-CN"/>
              </w:rPr>
            </w:pPr>
            <w:r w:rsidRPr="00041AFA">
              <w:rPr>
                <w:rFonts w:ascii="仿宋_GB2312" w:eastAsia="仿宋_GB2312" w:hAnsi="仿宋"/>
                <w:sz w:val="24"/>
                <w:lang w:val="zh-CN"/>
              </w:rPr>
              <w:t>本项目的采购活动以及相关当事人应当接受</w:t>
            </w:r>
            <w:r w:rsidR="006B49C0">
              <w:rPr>
                <w:rFonts w:ascii="仿宋_GB2312" w:eastAsia="仿宋_GB2312" w:hAnsi="仿宋" w:hint="eastAsia"/>
                <w:sz w:val="24"/>
                <w:lang w:val="zh-CN"/>
              </w:rPr>
              <w:t>本级</w:t>
            </w:r>
            <w:r w:rsidR="006B49C0">
              <w:rPr>
                <w:rFonts w:ascii="仿宋_GB2312" w:eastAsia="仿宋_GB2312" w:hAnsi="仿宋"/>
                <w:sz w:val="24"/>
                <w:lang w:val="zh-CN"/>
              </w:rPr>
              <w:t>及</w:t>
            </w:r>
            <w:r w:rsidR="00AF75DC">
              <w:rPr>
                <w:rFonts w:ascii="仿宋_GB2312" w:eastAsia="仿宋_GB2312" w:hAnsi="仿宋" w:hint="eastAsia"/>
                <w:sz w:val="24"/>
                <w:lang w:val="zh-CN"/>
              </w:rPr>
              <w:t>上级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浙江</w:t>
            </w:r>
            <w:r w:rsidR="00AD267D">
              <w:rPr>
                <w:rFonts w:ascii="仿宋_GB2312" w:eastAsia="仿宋_GB2312" w:hAnsi="仿宋"/>
                <w:sz w:val="24"/>
                <w:lang w:val="zh-CN"/>
              </w:rPr>
              <w:t>省轨道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交通</w:t>
            </w:r>
            <w:r w:rsidR="00AD267D">
              <w:rPr>
                <w:rFonts w:ascii="仿宋_GB2312" w:eastAsia="仿宋_GB2312" w:hAnsi="仿宋"/>
                <w:sz w:val="24"/>
                <w:lang w:val="zh-CN"/>
              </w:rPr>
              <w:t>运营管理</w:t>
            </w:r>
            <w:r w:rsidR="00AF75DC">
              <w:rPr>
                <w:rFonts w:ascii="仿宋_GB2312" w:eastAsia="仿宋_GB2312" w:hAnsi="仿宋"/>
                <w:sz w:val="24"/>
                <w:lang w:val="zh-CN"/>
              </w:rPr>
              <w:t>集团</w:t>
            </w:r>
            <w:r w:rsidR="00AD267D">
              <w:rPr>
                <w:rFonts w:ascii="仿宋_GB2312" w:eastAsia="仿宋_GB2312" w:hAnsi="仿宋" w:hint="eastAsia"/>
                <w:sz w:val="24"/>
                <w:lang w:val="zh-CN"/>
              </w:rPr>
              <w:t>有限公司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监督部门依法</w:t>
            </w:r>
            <w:r w:rsidR="00B72117">
              <w:rPr>
                <w:rFonts w:ascii="仿宋_GB2312" w:eastAsia="仿宋_GB2312" w:hAnsi="仿宋" w:hint="eastAsia"/>
                <w:sz w:val="24"/>
                <w:lang w:val="zh-CN"/>
              </w:rPr>
              <w:t>依规</w:t>
            </w:r>
            <w:r w:rsidRPr="00041AFA">
              <w:rPr>
                <w:rFonts w:ascii="仿宋_GB2312" w:eastAsia="仿宋_GB2312" w:hAnsi="仿宋"/>
                <w:sz w:val="24"/>
                <w:lang w:val="zh-CN"/>
              </w:rPr>
              <w:t>实施的监督。</w:t>
            </w:r>
          </w:p>
        </w:tc>
      </w:tr>
    </w:tbl>
    <w:p w:rsidR="00094BFB" w:rsidRPr="00094BFB" w:rsidRDefault="00094BFB" w:rsidP="00094BFB">
      <w:pPr>
        <w:jc w:val="left"/>
        <w:rPr>
          <w:rFonts w:ascii="仿宋_GB2312" w:eastAsia="仿宋_GB2312" w:hAnsi="黑体"/>
          <w:sz w:val="28"/>
          <w:szCs w:val="28"/>
        </w:rPr>
      </w:pPr>
    </w:p>
    <w:sectPr w:rsidR="00094BFB" w:rsidRPr="0009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DFEB"/>
    <w:multiLevelType w:val="singleLevel"/>
    <w:tmpl w:val="0EB9DFEB"/>
    <w:lvl w:ilvl="0">
      <w:start w:val="1"/>
      <w:numFmt w:val="decimal"/>
      <w:suff w:val="nothing"/>
      <w:lvlText w:val="（%1）"/>
      <w:lvlJc w:val="left"/>
    </w:lvl>
  </w:abstractNum>
  <w:abstractNum w:abstractNumId="1">
    <w:nsid w:val="1F040CBF"/>
    <w:multiLevelType w:val="hybridMultilevel"/>
    <w:tmpl w:val="F340A6E2"/>
    <w:lvl w:ilvl="0" w:tplc="DD6ACE2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2946D7"/>
    <w:multiLevelType w:val="multilevel"/>
    <w:tmpl w:val="522946D7"/>
    <w:lvl w:ilvl="0">
      <w:start w:val="10"/>
      <w:numFmt w:val="decimal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AB87FE3"/>
    <w:multiLevelType w:val="hybridMultilevel"/>
    <w:tmpl w:val="7D882AB2"/>
    <w:lvl w:ilvl="0" w:tplc="C32AA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92B44"/>
    <w:multiLevelType w:val="hybridMultilevel"/>
    <w:tmpl w:val="6D38993C"/>
    <w:lvl w:ilvl="0" w:tplc="03C86F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58"/>
    <w:rsid w:val="00003AA1"/>
    <w:rsid w:val="000325FD"/>
    <w:rsid w:val="00033C61"/>
    <w:rsid w:val="0004143A"/>
    <w:rsid w:val="000507A9"/>
    <w:rsid w:val="00094BFB"/>
    <w:rsid w:val="000A2419"/>
    <w:rsid w:val="000A2652"/>
    <w:rsid w:val="000E299B"/>
    <w:rsid w:val="000E5B71"/>
    <w:rsid w:val="000F7DCE"/>
    <w:rsid w:val="00110FEC"/>
    <w:rsid w:val="001115AA"/>
    <w:rsid w:val="001353B2"/>
    <w:rsid w:val="00151ECD"/>
    <w:rsid w:val="0019627E"/>
    <w:rsid w:val="001D15C0"/>
    <w:rsid w:val="001F37C1"/>
    <w:rsid w:val="00222D34"/>
    <w:rsid w:val="00254A63"/>
    <w:rsid w:val="0027307F"/>
    <w:rsid w:val="00275925"/>
    <w:rsid w:val="002809AF"/>
    <w:rsid w:val="00285239"/>
    <w:rsid w:val="002A0836"/>
    <w:rsid w:val="002B36CA"/>
    <w:rsid w:val="002D4EBA"/>
    <w:rsid w:val="002E473C"/>
    <w:rsid w:val="00304CFF"/>
    <w:rsid w:val="003102AB"/>
    <w:rsid w:val="003427E5"/>
    <w:rsid w:val="00342BBA"/>
    <w:rsid w:val="003A5480"/>
    <w:rsid w:val="003B7817"/>
    <w:rsid w:val="003E01E0"/>
    <w:rsid w:val="003F7815"/>
    <w:rsid w:val="00401CF1"/>
    <w:rsid w:val="004236DC"/>
    <w:rsid w:val="00443406"/>
    <w:rsid w:val="00451CED"/>
    <w:rsid w:val="00461C3D"/>
    <w:rsid w:val="00475719"/>
    <w:rsid w:val="00485D22"/>
    <w:rsid w:val="00491880"/>
    <w:rsid w:val="004A276B"/>
    <w:rsid w:val="004C03DE"/>
    <w:rsid w:val="004C758A"/>
    <w:rsid w:val="004D42C4"/>
    <w:rsid w:val="004E3896"/>
    <w:rsid w:val="00507050"/>
    <w:rsid w:val="00521694"/>
    <w:rsid w:val="005405FE"/>
    <w:rsid w:val="00542148"/>
    <w:rsid w:val="0056388A"/>
    <w:rsid w:val="0059083C"/>
    <w:rsid w:val="00596BA2"/>
    <w:rsid w:val="005B064A"/>
    <w:rsid w:val="005B583B"/>
    <w:rsid w:val="005B78C3"/>
    <w:rsid w:val="005E068B"/>
    <w:rsid w:val="005E577A"/>
    <w:rsid w:val="00600023"/>
    <w:rsid w:val="00624A70"/>
    <w:rsid w:val="00647BC5"/>
    <w:rsid w:val="00667993"/>
    <w:rsid w:val="00683369"/>
    <w:rsid w:val="006A71BE"/>
    <w:rsid w:val="006B2592"/>
    <w:rsid w:val="006B49C0"/>
    <w:rsid w:val="006D1C92"/>
    <w:rsid w:val="006D2AC1"/>
    <w:rsid w:val="006E2B67"/>
    <w:rsid w:val="006E2DB3"/>
    <w:rsid w:val="00700F7E"/>
    <w:rsid w:val="00714533"/>
    <w:rsid w:val="007207CA"/>
    <w:rsid w:val="007A5A82"/>
    <w:rsid w:val="007C7458"/>
    <w:rsid w:val="007F078E"/>
    <w:rsid w:val="0080717A"/>
    <w:rsid w:val="00846DCF"/>
    <w:rsid w:val="00861BA8"/>
    <w:rsid w:val="00870507"/>
    <w:rsid w:val="0087457A"/>
    <w:rsid w:val="00880333"/>
    <w:rsid w:val="00893DEF"/>
    <w:rsid w:val="00893E1B"/>
    <w:rsid w:val="008A75CD"/>
    <w:rsid w:val="008B6684"/>
    <w:rsid w:val="008C4D93"/>
    <w:rsid w:val="008D1B73"/>
    <w:rsid w:val="008E57BE"/>
    <w:rsid w:val="008E5A69"/>
    <w:rsid w:val="008E724B"/>
    <w:rsid w:val="009213C2"/>
    <w:rsid w:val="00922447"/>
    <w:rsid w:val="0092464F"/>
    <w:rsid w:val="0092780B"/>
    <w:rsid w:val="00937334"/>
    <w:rsid w:val="009426F7"/>
    <w:rsid w:val="009867D2"/>
    <w:rsid w:val="009921C5"/>
    <w:rsid w:val="009A491C"/>
    <w:rsid w:val="009D2BF9"/>
    <w:rsid w:val="00A03A0F"/>
    <w:rsid w:val="00A05C9A"/>
    <w:rsid w:val="00A06DE2"/>
    <w:rsid w:val="00A1659B"/>
    <w:rsid w:val="00A2450C"/>
    <w:rsid w:val="00A31AA0"/>
    <w:rsid w:val="00A368AF"/>
    <w:rsid w:val="00A45865"/>
    <w:rsid w:val="00A472B3"/>
    <w:rsid w:val="00A63275"/>
    <w:rsid w:val="00A65B1E"/>
    <w:rsid w:val="00A662B6"/>
    <w:rsid w:val="00A6773F"/>
    <w:rsid w:val="00A700CF"/>
    <w:rsid w:val="00A935C8"/>
    <w:rsid w:val="00A94A1E"/>
    <w:rsid w:val="00AA3AF7"/>
    <w:rsid w:val="00AA6D53"/>
    <w:rsid w:val="00AD267D"/>
    <w:rsid w:val="00AE4AE0"/>
    <w:rsid w:val="00AF5423"/>
    <w:rsid w:val="00AF75DC"/>
    <w:rsid w:val="00B272D1"/>
    <w:rsid w:val="00B317F8"/>
    <w:rsid w:val="00B407F0"/>
    <w:rsid w:val="00B41470"/>
    <w:rsid w:val="00B51DBE"/>
    <w:rsid w:val="00B72117"/>
    <w:rsid w:val="00B73808"/>
    <w:rsid w:val="00BA326F"/>
    <w:rsid w:val="00BB4107"/>
    <w:rsid w:val="00BC1BFF"/>
    <w:rsid w:val="00BD2726"/>
    <w:rsid w:val="00BE01D8"/>
    <w:rsid w:val="00BE4CB8"/>
    <w:rsid w:val="00C154D6"/>
    <w:rsid w:val="00C24CC9"/>
    <w:rsid w:val="00C37D62"/>
    <w:rsid w:val="00C422CB"/>
    <w:rsid w:val="00C614B5"/>
    <w:rsid w:val="00C73EF1"/>
    <w:rsid w:val="00C93D29"/>
    <w:rsid w:val="00C94BFE"/>
    <w:rsid w:val="00CA41C7"/>
    <w:rsid w:val="00CE041E"/>
    <w:rsid w:val="00CE687C"/>
    <w:rsid w:val="00D07107"/>
    <w:rsid w:val="00D14F15"/>
    <w:rsid w:val="00D536A3"/>
    <w:rsid w:val="00D73BF7"/>
    <w:rsid w:val="00D82067"/>
    <w:rsid w:val="00D92560"/>
    <w:rsid w:val="00DC0A8F"/>
    <w:rsid w:val="00DC1910"/>
    <w:rsid w:val="00DD5ED7"/>
    <w:rsid w:val="00DF4B0C"/>
    <w:rsid w:val="00E2231D"/>
    <w:rsid w:val="00E24680"/>
    <w:rsid w:val="00E24E46"/>
    <w:rsid w:val="00E27EB4"/>
    <w:rsid w:val="00E32601"/>
    <w:rsid w:val="00E85A53"/>
    <w:rsid w:val="00E91E06"/>
    <w:rsid w:val="00E92575"/>
    <w:rsid w:val="00E92679"/>
    <w:rsid w:val="00E93EFA"/>
    <w:rsid w:val="00EA2DE4"/>
    <w:rsid w:val="00EB6B35"/>
    <w:rsid w:val="00EC3DF0"/>
    <w:rsid w:val="00EE580E"/>
    <w:rsid w:val="00EF2B00"/>
    <w:rsid w:val="00F029B3"/>
    <w:rsid w:val="00F07C86"/>
    <w:rsid w:val="00F07DCB"/>
    <w:rsid w:val="00F41EF0"/>
    <w:rsid w:val="00F45634"/>
    <w:rsid w:val="00F81B5E"/>
    <w:rsid w:val="00F90EEE"/>
    <w:rsid w:val="00FA7539"/>
    <w:rsid w:val="00FB4625"/>
    <w:rsid w:val="00FB5663"/>
    <w:rsid w:val="00F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71D6A-35A4-47D0-A9C2-EEE3B29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D27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23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D27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tyle5">
    <w:name w:val="_Style 5"/>
    <w:basedOn w:val="a"/>
    <w:next w:val="a3"/>
    <w:uiPriority w:val="34"/>
    <w:qFormat/>
    <w:rsid w:val="00BD272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39"/>
    <w:qFormat/>
    <w:rsid w:val="00A47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uiPriority w:val="99"/>
    <w:semiHidden/>
    <w:unhideWhenUsed/>
    <w:rsid w:val="006B2592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6B2592"/>
  </w:style>
  <w:style w:type="paragraph" w:styleId="a6">
    <w:name w:val="Body Text First Indent"/>
    <w:basedOn w:val="a5"/>
    <w:link w:val="Char0"/>
    <w:qFormat/>
    <w:rsid w:val="006B2592"/>
    <w:pPr>
      <w:autoSpaceDE w:val="0"/>
      <w:autoSpaceDN w:val="0"/>
      <w:adjustRightInd w:val="0"/>
      <w:ind w:firstLineChars="100" w:firstLine="420"/>
      <w:jc w:val="left"/>
    </w:pPr>
    <w:rPr>
      <w:rFonts w:ascii="仿宋_GB2312" w:eastAsia="宋体" w:hAnsi="Calibri" w:cs="Times New Roman"/>
      <w:b/>
      <w:kern w:val="0"/>
      <w:sz w:val="32"/>
      <w:szCs w:val="32"/>
    </w:rPr>
  </w:style>
  <w:style w:type="character" w:customStyle="1" w:styleId="Char0">
    <w:name w:val="正文首行缩进 Char"/>
    <w:basedOn w:val="Char"/>
    <w:link w:val="a6"/>
    <w:rsid w:val="006B2592"/>
    <w:rPr>
      <w:rFonts w:ascii="仿宋_GB2312" w:eastAsia="宋体" w:hAnsi="Calibri" w:cs="Times New Roman"/>
      <w:b/>
      <w:kern w:val="0"/>
      <w:sz w:val="32"/>
      <w:szCs w:val="32"/>
    </w:rPr>
  </w:style>
  <w:style w:type="paragraph" w:styleId="a7">
    <w:name w:val="Date"/>
    <w:basedOn w:val="a"/>
    <w:next w:val="a"/>
    <w:link w:val="Char1"/>
    <w:uiPriority w:val="99"/>
    <w:semiHidden/>
    <w:unhideWhenUsed/>
    <w:rsid w:val="003F781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F7815"/>
  </w:style>
  <w:style w:type="paragraph" w:styleId="a8">
    <w:name w:val="Balloon Text"/>
    <w:basedOn w:val="a"/>
    <w:link w:val="Char2"/>
    <w:uiPriority w:val="99"/>
    <w:semiHidden/>
    <w:unhideWhenUsed/>
    <w:rsid w:val="00893E1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3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73BE0-0512-444E-A19B-81B4A9F8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王博建</dc:creator>
  <cp:keywords/>
  <dc:description/>
  <cp:lastModifiedBy>王博建</cp:lastModifiedBy>
  <cp:revision>152</cp:revision>
  <cp:lastPrinted>2020-11-06T01:29:00Z</cp:lastPrinted>
  <dcterms:created xsi:type="dcterms:W3CDTF">2020-05-07T09:02:00Z</dcterms:created>
  <dcterms:modified xsi:type="dcterms:W3CDTF">2020-11-09T01:08:00Z</dcterms:modified>
</cp:coreProperties>
</file>