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default"/>
          <w:lang w:val="en-US" w:eastAsia="zh-CN"/>
        </w:rPr>
      </w:pPr>
      <w:r>
        <w:rPr>
          <w:rFonts w:hint="eastAsia"/>
          <w:lang w:val="en-US" w:eastAsia="zh-CN"/>
        </w:rPr>
        <w:t>供应商须知</w:t>
      </w:r>
    </w:p>
    <w:p>
      <w:pPr>
        <w:jc w:val="center"/>
        <w:rPr>
          <w:rFonts w:ascii="仿宋_GB2312" w:hAnsi="仿宋_GB2312" w:cs="仿宋_GB2312"/>
          <w:szCs w:val="32"/>
        </w:rPr>
      </w:pPr>
      <w:bookmarkStart w:id="0" w:name="_GoBack"/>
      <w:bookmarkEnd w:id="0"/>
      <w:r>
        <w:rPr>
          <w:rFonts w:hint="eastAsia" w:ascii="仿宋_GB2312" w:hAnsi="仿宋_GB2312" w:cs="仿宋_GB2312"/>
          <w:szCs w:val="32"/>
        </w:rPr>
        <w:t>浙江省轨道交通运营管理集团有限公司海宁分公司</w:t>
      </w:r>
    </w:p>
    <w:p>
      <w:pPr>
        <w:jc w:val="center"/>
        <w:rPr>
          <w:rFonts w:ascii="仿宋_GB2312" w:hAnsi="仿宋_GB2312" w:cs="仿宋_GB2312"/>
          <w:szCs w:val="32"/>
        </w:rPr>
      </w:pPr>
      <w:r>
        <w:rPr>
          <w:rFonts w:hint="eastAsia" w:ascii="仿宋_GB2312" w:hAnsi="仿宋_GB2312" w:cs="仿宋_GB2312"/>
          <w:szCs w:val="32"/>
        </w:rPr>
        <w:t>杭海城际铁路初期运营客流预测采购项目公告</w:t>
      </w:r>
    </w:p>
    <w:p>
      <w:pPr>
        <w:spacing w:line="560" w:lineRule="exact"/>
        <w:ind w:firstLine="480" w:firstLineChars="200"/>
        <w:jc w:val="left"/>
        <w:rPr>
          <w:rFonts w:ascii="仿宋_GB2312" w:hAnsi="仿宋_GB2312" w:cs="仿宋_GB2312"/>
          <w:sz w:val="24"/>
        </w:rPr>
      </w:pPr>
      <w:r>
        <w:rPr>
          <w:rFonts w:hint="eastAsia" w:ascii="仿宋_GB2312" w:hAnsi="仿宋_GB2312" w:cs="仿宋_GB2312"/>
          <w:sz w:val="24"/>
        </w:rPr>
        <w:t>根据我单位采购计划安排，现拟采用询比方式采购杭海城际铁路初期运营客流预测</w:t>
      </w:r>
      <w:r>
        <w:rPr>
          <w:rFonts w:hint="eastAsia" w:ascii="仿宋_GB2312" w:hAnsi="仿宋_GB2312" w:cs="仿宋_GB2312"/>
          <w:sz w:val="24"/>
          <w:lang w:val="en-US" w:eastAsia="zh-CN"/>
        </w:rPr>
        <w:t>服务</w:t>
      </w:r>
      <w:r>
        <w:rPr>
          <w:rFonts w:hint="eastAsia" w:ascii="仿宋_GB2312" w:hAnsi="仿宋_GB2312" w:cs="仿宋_GB2312"/>
          <w:sz w:val="24"/>
        </w:rPr>
        <w:t>，欢迎合格的供应商前来报价。</w:t>
      </w:r>
    </w:p>
    <w:p>
      <w:pPr>
        <w:spacing w:line="560" w:lineRule="exact"/>
        <w:jc w:val="left"/>
        <w:rPr>
          <w:rFonts w:ascii="仿宋_GB2312" w:hAnsi="仿宋_GB2312" w:cs="仿宋_GB2312"/>
          <w:sz w:val="24"/>
        </w:rPr>
      </w:pPr>
      <w:r>
        <w:rPr>
          <w:rFonts w:hint="eastAsia" w:ascii="仿宋_GB2312" w:hAnsi="仿宋_GB2312" w:cs="仿宋_GB2312"/>
          <w:sz w:val="24"/>
        </w:rPr>
        <w:t>一、采购项目概况</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1.采购人：浙江省轨道交通运营管理集团有限公司海宁分公司</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2</w:t>
      </w:r>
      <w:r>
        <w:rPr>
          <w:rFonts w:hint="eastAsia" w:ascii="仿宋_GB2312" w:hAnsi="仿宋_GB2312" w:cs="仿宋_GB2312"/>
          <w:color w:val="auto"/>
          <w:sz w:val="24"/>
        </w:rPr>
        <w:t>.服务地点</w:t>
      </w:r>
      <w:r>
        <w:rPr>
          <w:rFonts w:hint="eastAsia" w:ascii="仿宋_GB2312" w:hAnsi="仿宋_GB2312" w:cs="仿宋_GB2312"/>
          <w:sz w:val="24"/>
        </w:rPr>
        <w:t>：海宁市盐官车辆基地（实</w:t>
      </w:r>
      <w:r>
        <w:rPr>
          <w:rFonts w:hint="eastAsia" w:ascii="仿宋_GB2312" w:hAnsi="仿宋_GB2312" w:cs="仿宋_GB2312"/>
          <w:color w:val="auto"/>
          <w:sz w:val="24"/>
        </w:rPr>
        <w:t>际服务地址</w:t>
      </w:r>
      <w:r>
        <w:rPr>
          <w:rFonts w:hint="eastAsia" w:ascii="仿宋_GB2312" w:hAnsi="仿宋_GB2312" w:cs="仿宋_GB2312"/>
          <w:sz w:val="24"/>
        </w:rPr>
        <w:t>由采购人指定）。</w:t>
      </w:r>
    </w:p>
    <w:p>
      <w:pPr>
        <w:spacing w:line="560" w:lineRule="exact"/>
        <w:ind w:firstLine="480" w:firstLineChars="200"/>
        <w:rPr>
          <w:rFonts w:ascii="仿宋_GB2312" w:hAnsi="仿宋_GB2312" w:cs="仿宋_GB2312"/>
          <w:sz w:val="24"/>
          <w:highlight w:val="yellow"/>
        </w:rPr>
      </w:pPr>
      <w:r>
        <w:rPr>
          <w:rFonts w:hint="eastAsia" w:ascii="仿宋_GB2312" w:hAnsi="仿宋_GB2312" w:cs="仿宋_GB2312"/>
          <w:sz w:val="24"/>
          <w:highlight w:val="none"/>
        </w:rPr>
        <w:t>3.服务资料：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559"/>
        <w:gridCol w:w="1210"/>
        <w:gridCol w:w="2585"/>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16" w:type="dxa"/>
            <w:tcBorders>
              <w:tl2br w:val="nil"/>
              <w:tr2bl w:val="nil"/>
            </w:tcBorders>
            <w:noWrap/>
            <w:vAlign w:val="center"/>
          </w:tcPr>
          <w:p>
            <w:pPr>
              <w:snapToGrid w:val="0"/>
              <w:spacing w:line="400" w:lineRule="exact"/>
              <w:jc w:val="center"/>
              <w:rPr>
                <w:rFonts w:ascii="仿宋_GB2312" w:hAnsi="仿宋_GB2312" w:cs="仿宋_GB2312"/>
                <w:sz w:val="24"/>
              </w:rPr>
            </w:pPr>
            <w:r>
              <w:rPr>
                <w:rFonts w:hint="eastAsia" w:ascii="仿宋_GB2312" w:hAnsi="仿宋_GB2312" w:cs="仿宋_GB2312"/>
                <w:sz w:val="24"/>
              </w:rPr>
              <w:t>序号</w:t>
            </w:r>
          </w:p>
        </w:tc>
        <w:tc>
          <w:tcPr>
            <w:tcW w:w="2559" w:type="dxa"/>
            <w:tcBorders>
              <w:tl2br w:val="nil"/>
              <w:tr2bl w:val="nil"/>
            </w:tcBorders>
            <w:noWrap/>
            <w:vAlign w:val="center"/>
          </w:tcPr>
          <w:p>
            <w:pPr>
              <w:snapToGrid w:val="0"/>
              <w:spacing w:line="400" w:lineRule="exact"/>
              <w:jc w:val="center"/>
              <w:rPr>
                <w:rFonts w:ascii="仿宋_GB2312" w:hAnsi="仿宋_GB2312" w:cs="仿宋_GB2312"/>
                <w:sz w:val="24"/>
              </w:rPr>
            </w:pPr>
            <w:r>
              <w:rPr>
                <w:rFonts w:hint="eastAsia" w:ascii="仿宋_GB2312" w:hAnsi="仿宋_GB2312" w:cs="仿宋_GB2312"/>
                <w:sz w:val="24"/>
              </w:rPr>
              <w:t>资料及文件名称</w:t>
            </w:r>
          </w:p>
        </w:tc>
        <w:tc>
          <w:tcPr>
            <w:tcW w:w="1210" w:type="dxa"/>
            <w:tcBorders>
              <w:tl2br w:val="nil"/>
              <w:tr2bl w:val="nil"/>
            </w:tcBorders>
            <w:noWrap/>
            <w:vAlign w:val="center"/>
          </w:tcPr>
          <w:p>
            <w:pPr>
              <w:snapToGrid w:val="0"/>
              <w:spacing w:line="400" w:lineRule="exact"/>
              <w:jc w:val="center"/>
              <w:rPr>
                <w:rFonts w:ascii="仿宋_GB2312" w:hAnsi="仿宋_GB2312" w:cs="仿宋_GB2312"/>
                <w:sz w:val="24"/>
              </w:rPr>
            </w:pPr>
            <w:r>
              <w:rPr>
                <w:rFonts w:hint="eastAsia" w:ascii="仿宋_GB2312" w:hAnsi="仿宋_GB2312" w:cs="仿宋_GB2312"/>
                <w:sz w:val="24"/>
              </w:rPr>
              <w:t>份数</w:t>
            </w:r>
          </w:p>
        </w:tc>
        <w:tc>
          <w:tcPr>
            <w:tcW w:w="2585" w:type="dxa"/>
            <w:tcBorders>
              <w:tl2br w:val="nil"/>
              <w:tr2bl w:val="nil"/>
            </w:tcBorders>
            <w:noWrap/>
            <w:vAlign w:val="center"/>
          </w:tcPr>
          <w:p>
            <w:pPr>
              <w:snapToGrid w:val="0"/>
              <w:spacing w:line="400" w:lineRule="exact"/>
              <w:jc w:val="center"/>
              <w:rPr>
                <w:rFonts w:ascii="仿宋_GB2312" w:hAnsi="仿宋_GB2312" w:cs="仿宋_GB2312"/>
                <w:sz w:val="24"/>
              </w:rPr>
            </w:pPr>
            <w:r>
              <w:rPr>
                <w:rFonts w:hint="eastAsia" w:ascii="仿宋_GB2312" w:hAnsi="仿宋_GB2312" w:cs="仿宋_GB2312"/>
                <w:sz w:val="24"/>
              </w:rPr>
              <w:t>提交日期、地点</w:t>
            </w:r>
          </w:p>
        </w:tc>
        <w:tc>
          <w:tcPr>
            <w:tcW w:w="1452" w:type="dxa"/>
            <w:tcBorders>
              <w:tl2br w:val="nil"/>
              <w:tr2bl w:val="nil"/>
            </w:tcBorders>
            <w:noWrap/>
            <w:vAlign w:val="center"/>
          </w:tcPr>
          <w:p>
            <w:pPr>
              <w:snapToGrid w:val="0"/>
              <w:spacing w:line="400" w:lineRule="exact"/>
              <w:jc w:val="center"/>
              <w:rPr>
                <w:rFonts w:ascii="仿宋_GB2312" w:hAnsi="仿宋_GB2312" w:cs="仿宋_GB2312"/>
                <w:sz w:val="24"/>
              </w:rPr>
            </w:pPr>
            <w:r>
              <w:rPr>
                <w:rFonts w:hint="eastAsia" w:ascii="仿宋_GB2312" w:hAnsi="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16" w:type="dxa"/>
            <w:tcBorders>
              <w:tl2br w:val="nil"/>
              <w:tr2bl w:val="nil"/>
            </w:tcBorders>
            <w:noWrap/>
            <w:vAlign w:val="center"/>
          </w:tcPr>
          <w:p>
            <w:pPr>
              <w:snapToGrid w:val="0"/>
              <w:spacing w:line="400" w:lineRule="exact"/>
              <w:jc w:val="center"/>
              <w:rPr>
                <w:rFonts w:ascii="仿宋_GB2312" w:hAnsi="仿宋_GB2312" w:cs="仿宋_GB2312"/>
                <w:sz w:val="24"/>
              </w:rPr>
            </w:pPr>
            <w:r>
              <w:rPr>
                <w:rFonts w:hint="eastAsia" w:ascii="仿宋_GB2312" w:hAnsi="仿宋_GB2312" w:cs="仿宋_GB2312"/>
                <w:sz w:val="24"/>
              </w:rPr>
              <w:t>1</w:t>
            </w:r>
          </w:p>
        </w:tc>
        <w:tc>
          <w:tcPr>
            <w:tcW w:w="2559" w:type="dxa"/>
            <w:tcBorders>
              <w:tl2br w:val="nil"/>
              <w:tr2bl w:val="nil"/>
            </w:tcBorders>
            <w:noWrap/>
            <w:vAlign w:val="center"/>
          </w:tcPr>
          <w:p>
            <w:pPr>
              <w:snapToGrid w:val="0"/>
              <w:spacing w:line="400" w:lineRule="exact"/>
              <w:jc w:val="left"/>
              <w:rPr>
                <w:rFonts w:ascii="仿宋_GB2312" w:hAnsi="仿宋_GB2312" w:cs="仿宋_GB2312"/>
                <w:sz w:val="24"/>
              </w:rPr>
            </w:pPr>
            <w:r>
              <w:rPr>
                <w:rFonts w:hint="eastAsia" w:ascii="仿宋_GB2312" w:hAnsi="仿宋_GB2312" w:cs="仿宋_GB2312"/>
                <w:sz w:val="24"/>
              </w:rPr>
              <w:t>杭州至海宁城际铁路初期运营客流预测报告（送审稿），装订成册。</w:t>
            </w:r>
          </w:p>
        </w:tc>
        <w:tc>
          <w:tcPr>
            <w:tcW w:w="1210" w:type="dxa"/>
            <w:tcBorders>
              <w:tl2br w:val="nil"/>
              <w:tr2bl w:val="nil"/>
            </w:tcBorders>
            <w:noWrap/>
            <w:vAlign w:val="center"/>
          </w:tcPr>
          <w:p>
            <w:pPr>
              <w:snapToGrid w:val="0"/>
              <w:spacing w:line="400" w:lineRule="exact"/>
              <w:jc w:val="center"/>
              <w:rPr>
                <w:rFonts w:ascii="仿宋_GB2312" w:hAnsi="仿宋_GB2312" w:cs="仿宋_GB2312"/>
                <w:sz w:val="24"/>
              </w:rPr>
            </w:pPr>
            <w:r>
              <w:rPr>
                <w:rFonts w:hint="eastAsia" w:ascii="仿宋_GB2312" w:hAnsi="仿宋_GB2312" w:cs="仿宋_GB2312"/>
                <w:sz w:val="24"/>
              </w:rPr>
              <w:t>8（暂估）</w:t>
            </w:r>
          </w:p>
        </w:tc>
        <w:tc>
          <w:tcPr>
            <w:tcW w:w="2585" w:type="dxa"/>
            <w:tcBorders>
              <w:tl2br w:val="nil"/>
              <w:tr2bl w:val="nil"/>
            </w:tcBorders>
            <w:noWrap/>
            <w:vAlign w:val="center"/>
          </w:tcPr>
          <w:p>
            <w:pPr>
              <w:snapToGrid w:val="0"/>
              <w:spacing w:line="400" w:lineRule="exact"/>
              <w:rPr>
                <w:rFonts w:ascii="仿宋_GB2312" w:hAnsi="仿宋_GB2312" w:cs="仿宋_GB2312"/>
                <w:bCs/>
                <w:sz w:val="24"/>
              </w:rPr>
            </w:pPr>
            <w:r>
              <w:rPr>
                <w:rFonts w:hint="eastAsia" w:ascii="仿宋_GB2312" w:hAnsi="仿宋_GB2312" w:cs="仿宋_GB2312"/>
                <w:bCs/>
                <w:sz w:val="24"/>
              </w:rPr>
              <w:t>应早于2020年9月30日将项目送审稿交付我司指定地点。</w:t>
            </w:r>
          </w:p>
        </w:tc>
        <w:tc>
          <w:tcPr>
            <w:tcW w:w="1452" w:type="dxa"/>
            <w:tcBorders>
              <w:tl2br w:val="nil"/>
              <w:tr2bl w:val="nil"/>
            </w:tcBorders>
            <w:noWrap/>
            <w:vAlign w:val="center"/>
          </w:tcPr>
          <w:p>
            <w:pPr>
              <w:snapToGrid w:val="0"/>
              <w:spacing w:line="400" w:lineRule="exact"/>
              <w:jc w:val="center"/>
              <w:rPr>
                <w:rFonts w:ascii="仿宋_GB2312" w:hAnsi="仿宋_GB2312" w:cs="仿宋_GB2312"/>
                <w:sz w:val="24"/>
              </w:rPr>
            </w:pPr>
            <w:r>
              <w:rPr>
                <w:rFonts w:hint="eastAsia" w:ascii="仿宋_GB2312" w:hAnsi="仿宋_GB2312" w:cs="仿宋_GB2312"/>
                <w:sz w:val="24"/>
              </w:rPr>
              <w:t>根据我司实际需求提供相应份数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16" w:type="dxa"/>
            <w:tcBorders>
              <w:tl2br w:val="nil"/>
              <w:tr2bl w:val="nil"/>
            </w:tcBorders>
            <w:noWrap/>
            <w:vAlign w:val="center"/>
          </w:tcPr>
          <w:p>
            <w:pPr>
              <w:snapToGrid w:val="0"/>
              <w:spacing w:line="400" w:lineRule="exact"/>
              <w:jc w:val="center"/>
              <w:rPr>
                <w:rFonts w:ascii="仿宋_GB2312" w:hAnsi="仿宋_GB2312" w:cs="仿宋_GB2312"/>
                <w:sz w:val="24"/>
              </w:rPr>
            </w:pPr>
            <w:r>
              <w:rPr>
                <w:rFonts w:hint="eastAsia" w:ascii="仿宋_GB2312" w:hAnsi="仿宋_GB2312" w:cs="仿宋_GB2312"/>
                <w:sz w:val="24"/>
              </w:rPr>
              <w:t>2</w:t>
            </w:r>
          </w:p>
        </w:tc>
        <w:tc>
          <w:tcPr>
            <w:tcW w:w="2559" w:type="dxa"/>
            <w:tcBorders>
              <w:tl2br w:val="nil"/>
              <w:tr2bl w:val="nil"/>
            </w:tcBorders>
            <w:noWrap/>
            <w:vAlign w:val="center"/>
          </w:tcPr>
          <w:p>
            <w:pPr>
              <w:snapToGrid w:val="0"/>
              <w:spacing w:line="400" w:lineRule="exact"/>
              <w:jc w:val="left"/>
              <w:rPr>
                <w:rFonts w:ascii="仿宋_GB2312" w:hAnsi="仿宋_GB2312" w:cs="仿宋_GB2312"/>
                <w:sz w:val="24"/>
              </w:rPr>
            </w:pPr>
            <w:r>
              <w:rPr>
                <w:rFonts w:hint="eastAsia" w:ascii="仿宋_GB2312" w:hAnsi="仿宋_GB2312" w:cs="仿宋_GB2312"/>
                <w:sz w:val="24"/>
              </w:rPr>
              <w:t>杭州至海宁城际铁路初期运营客流预测报告，装订成册。</w:t>
            </w:r>
          </w:p>
        </w:tc>
        <w:tc>
          <w:tcPr>
            <w:tcW w:w="1210" w:type="dxa"/>
            <w:tcBorders>
              <w:tl2br w:val="nil"/>
              <w:tr2bl w:val="nil"/>
            </w:tcBorders>
            <w:noWrap/>
            <w:vAlign w:val="center"/>
          </w:tcPr>
          <w:p>
            <w:pPr>
              <w:snapToGrid w:val="0"/>
              <w:spacing w:line="400" w:lineRule="exact"/>
              <w:jc w:val="center"/>
              <w:rPr>
                <w:rFonts w:ascii="仿宋_GB2312" w:hAnsi="仿宋_GB2312" w:cs="仿宋_GB2312"/>
                <w:sz w:val="24"/>
              </w:rPr>
            </w:pPr>
            <w:r>
              <w:rPr>
                <w:rFonts w:hint="eastAsia" w:ascii="仿宋_GB2312" w:hAnsi="仿宋_GB2312" w:cs="仿宋_GB2312"/>
                <w:sz w:val="24"/>
              </w:rPr>
              <w:t>8（暂估）</w:t>
            </w:r>
          </w:p>
        </w:tc>
        <w:tc>
          <w:tcPr>
            <w:tcW w:w="2585" w:type="dxa"/>
            <w:tcBorders>
              <w:tl2br w:val="nil"/>
              <w:tr2bl w:val="nil"/>
            </w:tcBorders>
            <w:noWrap/>
            <w:vAlign w:val="center"/>
          </w:tcPr>
          <w:p>
            <w:pPr>
              <w:snapToGrid w:val="0"/>
              <w:spacing w:line="400" w:lineRule="exact"/>
              <w:rPr>
                <w:rFonts w:ascii="仿宋_GB2312" w:hAnsi="仿宋_GB2312" w:cs="仿宋_GB2312"/>
                <w:bCs/>
                <w:sz w:val="24"/>
              </w:rPr>
            </w:pPr>
            <w:r>
              <w:rPr>
                <w:rFonts w:hint="eastAsia" w:ascii="仿宋_GB2312" w:hAnsi="仿宋_GB2312" w:cs="仿宋_GB2312"/>
                <w:bCs/>
                <w:sz w:val="24"/>
              </w:rPr>
              <w:t>应早于2020年10月31日将项目最终成果报告交付我司指定地点。</w:t>
            </w:r>
          </w:p>
        </w:tc>
        <w:tc>
          <w:tcPr>
            <w:tcW w:w="1452" w:type="dxa"/>
            <w:tcBorders>
              <w:tl2br w:val="nil"/>
              <w:tr2bl w:val="nil"/>
            </w:tcBorders>
            <w:noWrap/>
            <w:vAlign w:val="center"/>
          </w:tcPr>
          <w:p>
            <w:pPr>
              <w:snapToGrid w:val="0"/>
              <w:spacing w:line="400" w:lineRule="exact"/>
              <w:jc w:val="center"/>
              <w:rPr>
                <w:rFonts w:ascii="仿宋_GB2312" w:hAnsi="仿宋_GB2312" w:cs="仿宋_GB2312"/>
                <w:sz w:val="24"/>
              </w:rPr>
            </w:pPr>
            <w:r>
              <w:rPr>
                <w:rFonts w:hint="eastAsia" w:ascii="仿宋_GB2312" w:hAnsi="仿宋_GB2312" w:cs="仿宋_GB2312"/>
                <w:sz w:val="24"/>
              </w:rPr>
              <w:t>根据我司实际需求提供相应份数</w:t>
            </w:r>
          </w:p>
        </w:tc>
      </w:tr>
    </w:tbl>
    <w:p>
      <w:pPr>
        <w:spacing w:line="560" w:lineRule="exact"/>
        <w:ind w:firstLine="480" w:firstLineChars="200"/>
        <w:rPr>
          <w:rFonts w:ascii="仿宋_GB2312" w:hAnsi="仿宋_GB2312" w:cs="仿宋_GB2312"/>
          <w:sz w:val="24"/>
        </w:rPr>
      </w:pPr>
      <w:r>
        <w:rPr>
          <w:rFonts w:hint="eastAsia" w:ascii="仿宋_GB2312" w:hAnsi="仿宋_GB2312" w:cs="仿宋_GB2312"/>
          <w:sz w:val="24"/>
        </w:rPr>
        <w:t>4.采购标的：客流预测服务（具体服务</w:t>
      </w:r>
      <w:r>
        <w:rPr>
          <w:rFonts w:hint="eastAsia" w:ascii="仿宋_GB2312" w:hAnsi="仿宋_GB2312" w:cs="仿宋_GB2312"/>
          <w:color w:val="auto"/>
          <w:sz w:val="24"/>
        </w:rPr>
        <w:t>内容详</w:t>
      </w:r>
      <w:r>
        <w:rPr>
          <w:rFonts w:hint="eastAsia" w:ascii="仿宋_GB2312" w:hAnsi="仿宋_GB2312" w:cs="仿宋_GB2312"/>
          <w:sz w:val="24"/>
        </w:rPr>
        <w:t>见采购文件）。</w:t>
      </w:r>
    </w:p>
    <w:p>
      <w:pPr>
        <w:spacing w:line="560" w:lineRule="exact"/>
        <w:jc w:val="left"/>
        <w:rPr>
          <w:rFonts w:ascii="仿宋_GB2312" w:hAnsi="仿宋_GB2312" w:cs="仿宋_GB2312"/>
          <w:sz w:val="24"/>
        </w:rPr>
      </w:pPr>
      <w:r>
        <w:rPr>
          <w:rFonts w:hint="eastAsia" w:ascii="仿宋_GB2312" w:hAnsi="仿宋_GB2312" w:cs="仿宋_GB2312"/>
          <w:sz w:val="24"/>
        </w:rPr>
        <w:t>二、供应商资格要求</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1. 在中华人民共和国境内（不含港、澳、台地区）注册的企事业法人；</w:t>
      </w:r>
    </w:p>
    <w:p>
      <w:pPr>
        <w:spacing w:line="560" w:lineRule="exact"/>
        <w:ind w:firstLine="480" w:firstLineChars="200"/>
        <w:rPr>
          <w:rFonts w:ascii="仿宋_GB2312" w:hAnsi="仿宋_GB2312" w:cs="仿宋_GB2312"/>
          <w:sz w:val="24"/>
          <w:highlight w:val="yellow"/>
        </w:rPr>
      </w:pPr>
      <w:r>
        <w:rPr>
          <w:rFonts w:hint="eastAsia" w:ascii="仿宋_GB2312" w:hAnsi="仿宋_GB2312" w:cs="仿宋_GB2312"/>
          <w:sz w:val="24"/>
        </w:rPr>
        <w:t>2. 具有轨道交通同类或轨道交通类似项目业绩（以合同复印件或业主证明文件为准）；</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3. 本项目不接受联合体参选；</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4. “国家企业信用信息公示系统”无不良记录。</w:t>
      </w:r>
    </w:p>
    <w:p>
      <w:pPr>
        <w:spacing w:line="560" w:lineRule="exact"/>
        <w:jc w:val="left"/>
        <w:rPr>
          <w:rFonts w:ascii="仿宋_GB2312" w:hAnsi="仿宋_GB2312" w:cs="仿宋_GB2312"/>
          <w:sz w:val="24"/>
        </w:rPr>
      </w:pPr>
      <w:r>
        <w:rPr>
          <w:rFonts w:hint="eastAsia" w:ascii="仿宋_GB2312" w:hAnsi="仿宋_GB2312" w:cs="仿宋_GB2312"/>
          <w:sz w:val="24"/>
        </w:rPr>
        <w:t>三、公告媒介</w:t>
      </w:r>
    </w:p>
    <w:p>
      <w:pPr>
        <w:spacing w:line="560" w:lineRule="exact"/>
        <w:ind w:firstLine="480" w:firstLineChars="200"/>
        <w:jc w:val="left"/>
        <w:rPr>
          <w:rFonts w:ascii="仿宋_GB2312" w:hAnsi="仿宋_GB2312" w:cs="仿宋_GB2312"/>
          <w:sz w:val="24"/>
        </w:rPr>
      </w:pPr>
      <w:r>
        <w:rPr>
          <w:rFonts w:hint="eastAsia" w:ascii="仿宋_GB2312" w:hAnsi="仿宋_GB2312" w:cs="仿宋_GB2312"/>
          <w:sz w:val="24"/>
        </w:rPr>
        <w:t>本次杭海城际铁路初期运营客流预测采购项目询比公告在浙江轨道集团官网（http://www.cncico.com/sub_company_index/9418.html）上发布。</w:t>
      </w:r>
    </w:p>
    <w:p>
      <w:pPr>
        <w:spacing w:line="560" w:lineRule="exact"/>
        <w:jc w:val="left"/>
        <w:rPr>
          <w:rFonts w:ascii="仿宋_GB2312" w:hAnsi="仿宋_GB2312" w:cs="仿宋_GB2312"/>
          <w:sz w:val="24"/>
        </w:rPr>
      </w:pPr>
      <w:r>
        <w:rPr>
          <w:rFonts w:hint="eastAsia" w:ascii="仿宋_GB2312" w:hAnsi="仿宋_GB2312" w:cs="仿宋_GB2312"/>
          <w:sz w:val="24"/>
        </w:rPr>
        <w:t>四、采购文件获取</w:t>
      </w:r>
    </w:p>
    <w:p>
      <w:pPr>
        <w:spacing w:line="560" w:lineRule="exact"/>
        <w:ind w:firstLine="480" w:firstLineChars="200"/>
        <w:rPr>
          <w:rFonts w:ascii="仿宋_GB2312" w:hAnsi="仿宋_GB2312" w:cs="仿宋_GB2312"/>
          <w:sz w:val="24"/>
        </w:rPr>
      </w:pPr>
      <w:r>
        <w:rPr>
          <w:rFonts w:hint="eastAsia" w:ascii="仿宋_GB2312" w:hAnsi="仿宋_GB2312" w:cs="仿宋_GB2312"/>
          <w:sz w:val="24"/>
          <w:highlight w:val="none"/>
        </w:rPr>
        <w:t>1.报名时间：</w:t>
      </w:r>
      <w:r>
        <w:rPr>
          <w:rFonts w:hint="eastAsia" w:ascii="仿宋_GB2312" w:hAnsi="仿宋_GB2312" w:cs="仿宋_GB2312"/>
          <w:sz w:val="24"/>
          <w:highlight w:val="none"/>
          <w:u w:val="none"/>
        </w:rPr>
        <w:t>2020年</w:t>
      </w:r>
      <w:r>
        <w:rPr>
          <w:rFonts w:hint="eastAsia" w:ascii="仿宋_GB2312" w:hAnsi="仿宋_GB2312" w:cs="仿宋_GB2312"/>
          <w:sz w:val="24"/>
          <w:highlight w:val="none"/>
          <w:u w:val="none"/>
          <w:lang w:val="en-US" w:eastAsia="zh-CN"/>
        </w:rPr>
        <w:t>8</w:t>
      </w:r>
      <w:r>
        <w:rPr>
          <w:rFonts w:hint="eastAsia" w:ascii="仿宋_GB2312" w:hAnsi="仿宋_GB2312" w:cs="仿宋_GB2312"/>
          <w:sz w:val="24"/>
          <w:highlight w:val="none"/>
          <w:u w:val="none"/>
        </w:rPr>
        <w:t>月</w:t>
      </w:r>
      <w:r>
        <w:rPr>
          <w:rFonts w:hint="eastAsia" w:ascii="仿宋_GB2312" w:hAnsi="仿宋_GB2312" w:cs="仿宋_GB2312"/>
          <w:sz w:val="24"/>
          <w:highlight w:val="none"/>
          <w:u w:val="none"/>
          <w:lang w:val="en-US" w:eastAsia="zh-CN"/>
        </w:rPr>
        <w:t>25</w:t>
      </w:r>
      <w:r>
        <w:rPr>
          <w:rFonts w:hint="eastAsia" w:ascii="仿宋_GB2312" w:hAnsi="仿宋_GB2312" w:cs="仿宋_GB2312"/>
          <w:sz w:val="24"/>
          <w:highlight w:val="none"/>
          <w:u w:val="none"/>
        </w:rPr>
        <w:t>日</w:t>
      </w:r>
      <w:r>
        <w:rPr>
          <w:rFonts w:hint="eastAsia" w:ascii="仿宋_GB2312" w:hAnsi="仿宋_GB2312" w:cs="仿宋_GB2312"/>
          <w:sz w:val="24"/>
          <w:highlight w:val="none"/>
          <w:u w:val="none"/>
          <w:lang w:val="en-US" w:eastAsia="zh-CN"/>
        </w:rPr>
        <w:t>15</w:t>
      </w:r>
      <w:r>
        <w:rPr>
          <w:rFonts w:hint="eastAsia" w:ascii="仿宋_GB2312" w:hAnsi="仿宋_GB2312" w:cs="仿宋_GB2312"/>
          <w:sz w:val="24"/>
          <w:highlight w:val="none"/>
          <w:u w:val="none"/>
        </w:rPr>
        <w:t>时</w:t>
      </w:r>
      <w:r>
        <w:rPr>
          <w:rFonts w:hint="eastAsia" w:ascii="仿宋_GB2312" w:hAnsi="仿宋_GB2312" w:cs="仿宋_GB2312"/>
          <w:sz w:val="24"/>
          <w:highlight w:val="none"/>
          <w:u w:val="none"/>
          <w:lang w:eastAsia="zh-CN"/>
        </w:rPr>
        <w:t>：</w:t>
      </w:r>
      <w:r>
        <w:rPr>
          <w:rFonts w:hint="eastAsia" w:ascii="仿宋_GB2312" w:hAnsi="仿宋_GB2312" w:cs="仿宋_GB2312"/>
          <w:sz w:val="24"/>
          <w:highlight w:val="none"/>
          <w:u w:val="none"/>
          <w:lang w:val="en-US" w:eastAsia="zh-CN"/>
        </w:rPr>
        <w:t>00</w:t>
      </w:r>
      <w:r>
        <w:rPr>
          <w:rFonts w:hint="eastAsia" w:ascii="仿宋_GB2312" w:hAnsi="仿宋_GB2312" w:cs="仿宋_GB2312"/>
          <w:sz w:val="24"/>
          <w:highlight w:val="none"/>
          <w:u w:val="none"/>
        </w:rPr>
        <w:t>分至2020年</w:t>
      </w:r>
      <w:r>
        <w:rPr>
          <w:rFonts w:hint="eastAsia" w:ascii="仿宋_GB2312" w:hAnsi="仿宋_GB2312" w:cs="仿宋_GB2312"/>
          <w:sz w:val="24"/>
          <w:highlight w:val="none"/>
          <w:u w:val="none"/>
          <w:lang w:val="en-US" w:eastAsia="zh-CN"/>
        </w:rPr>
        <w:t>8</w:t>
      </w:r>
      <w:r>
        <w:rPr>
          <w:rFonts w:hint="eastAsia" w:ascii="仿宋_GB2312" w:hAnsi="仿宋_GB2312" w:cs="仿宋_GB2312"/>
          <w:sz w:val="24"/>
          <w:highlight w:val="none"/>
          <w:u w:val="none"/>
        </w:rPr>
        <w:t>月</w:t>
      </w:r>
      <w:r>
        <w:rPr>
          <w:rFonts w:hint="eastAsia" w:ascii="仿宋_GB2312" w:hAnsi="仿宋_GB2312" w:cs="仿宋_GB2312"/>
          <w:sz w:val="24"/>
          <w:highlight w:val="none"/>
          <w:u w:val="none"/>
          <w:lang w:val="en-US" w:eastAsia="zh-CN"/>
        </w:rPr>
        <w:t>31</w:t>
      </w:r>
      <w:r>
        <w:rPr>
          <w:rFonts w:hint="eastAsia" w:ascii="仿宋_GB2312" w:hAnsi="仿宋_GB2312" w:cs="仿宋_GB2312"/>
          <w:sz w:val="24"/>
          <w:highlight w:val="none"/>
          <w:u w:val="none"/>
        </w:rPr>
        <w:t>日</w:t>
      </w:r>
      <w:r>
        <w:rPr>
          <w:rFonts w:hint="eastAsia" w:ascii="仿宋_GB2312" w:hAnsi="仿宋_GB2312" w:cs="仿宋_GB2312"/>
          <w:sz w:val="24"/>
          <w:highlight w:val="none"/>
          <w:u w:val="none"/>
          <w:lang w:val="en-US" w:eastAsia="zh-CN"/>
        </w:rPr>
        <w:t>17</w:t>
      </w:r>
      <w:r>
        <w:rPr>
          <w:rFonts w:hint="eastAsia" w:ascii="仿宋_GB2312" w:hAnsi="仿宋_GB2312" w:cs="仿宋_GB2312"/>
          <w:sz w:val="24"/>
          <w:highlight w:val="none"/>
          <w:u w:val="none"/>
        </w:rPr>
        <w:t>时：</w:t>
      </w:r>
      <w:r>
        <w:rPr>
          <w:rFonts w:hint="eastAsia" w:ascii="仿宋_GB2312" w:hAnsi="仿宋_GB2312" w:cs="仿宋_GB2312"/>
          <w:sz w:val="24"/>
          <w:highlight w:val="none"/>
          <w:u w:val="none"/>
          <w:lang w:val="en-US" w:eastAsia="zh-CN"/>
        </w:rPr>
        <w:t>00</w:t>
      </w:r>
      <w:r>
        <w:rPr>
          <w:rFonts w:hint="eastAsia" w:ascii="仿宋_GB2312" w:hAnsi="仿宋_GB2312" w:cs="仿宋_GB2312"/>
          <w:sz w:val="24"/>
          <w:highlight w:val="none"/>
          <w:u w:val="none"/>
        </w:rPr>
        <w:t>分</w:t>
      </w:r>
      <w:r>
        <w:rPr>
          <w:rFonts w:hint="eastAsia" w:ascii="仿宋_GB2312" w:hAnsi="仿宋_GB2312" w:cs="仿宋_GB2312"/>
          <w:sz w:val="24"/>
          <w:highlight w:val="none"/>
        </w:rPr>
        <w:t>(</w:t>
      </w:r>
      <w:r>
        <w:rPr>
          <w:rFonts w:hint="eastAsia" w:ascii="仿宋_GB2312" w:hAnsi="仿宋_GB2312" w:cs="仿宋_GB2312"/>
          <w:sz w:val="24"/>
        </w:rPr>
        <w:t>双休日及法定节假日除外)；</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2.报名方式：现场报名、电话报名或网络报名；</w:t>
      </w:r>
    </w:p>
    <w:p>
      <w:pPr>
        <w:spacing w:line="560" w:lineRule="exact"/>
        <w:ind w:firstLine="480" w:firstLineChars="200"/>
        <w:rPr>
          <w:rFonts w:hint="default" w:ascii="仿宋_GB2312" w:hAnsi="仿宋_GB2312" w:cs="仿宋_GB2312"/>
          <w:sz w:val="24"/>
          <w:highlight w:val="yellow"/>
          <w:lang w:val="en-US"/>
        </w:rPr>
      </w:pPr>
      <w:r>
        <w:rPr>
          <w:rFonts w:hint="eastAsia" w:ascii="仿宋_GB2312" w:hAnsi="仿宋_GB2312" w:cs="仿宋_GB2312"/>
          <w:sz w:val="24"/>
        </w:rPr>
        <w:t>3.意向供应商通过电话报名或网络报名的，须将报名资料（详见公告第七条）扫描发送至指定电子邮箱，通过报名审查后，采购文件通过电子邮件发送；现场报名的，通过报名审查后，采购文件现场发放，现场报名地址：</w:t>
      </w:r>
      <w:r>
        <w:rPr>
          <w:rFonts w:hint="eastAsia" w:ascii="仿宋_GB2312" w:hAnsi="仿宋_GB2312" w:cs="仿宋_GB2312"/>
          <w:sz w:val="24"/>
          <w:highlight w:val="none"/>
          <w:u w:val="none"/>
          <w:lang w:val="en-US" w:eastAsia="zh-CN"/>
        </w:rPr>
        <w:t>浙江省嘉兴市海宁市海洲街道钱江西路238号广隆财富中心1号楼15楼。</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4.采购文件售价(元)：人民币零元。</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5.本项目不接受其他报名方式，也不提供其他采购文件获取方式。</w:t>
      </w:r>
    </w:p>
    <w:p>
      <w:pPr>
        <w:spacing w:line="560" w:lineRule="exact"/>
        <w:jc w:val="left"/>
        <w:rPr>
          <w:rFonts w:ascii="仿宋_GB2312" w:hAnsi="仿宋_GB2312" w:cs="仿宋_GB2312"/>
          <w:sz w:val="24"/>
        </w:rPr>
      </w:pPr>
      <w:r>
        <w:rPr>
          <w:rFonts w:hint="eastAsia" w:ascii="仿宋_GB2312" w:hAnsi="仿宋_GB2312" w:cs="仿宋_GB2312"/>
          <w:sz w:val="24"/>
        </w:rPr>
        <w:t>五、采购文件的询问、澄清或修改</w:t>
      </w:r>
    </w:p>
    <w:p>
      <w:pPr>
        <w:spacing w:line="560" w:lineRule="exact"/>
        <w:ind w:firstLine="480" w:firstLineChars="200"/>
        <w:jc w:val="left"/>
        <w:rPr>
          <w:rFonts w:ascii="仿宋_GB2312" w:hAnsi="仿宋_GB2312" w:cs="仿宋_GB2312"/>
          <w:sz w:val="24"/>
        </w:rPr>
      </w:pPr>
      <w:r>
        <w:rPr>
          <w:rFonts w:hint="eastAsia" w:ascii="仿宋_GB2312" w:hAnsi="仿宋_GB2312" w:cs="仿宋_GB2312"/>
          <w:sz w:val="24"/>
        </w:rPr>
        <w:t>供应商凡对采购文</w:t>
      </w:r>
      <w:r>
        <w:rPr>
          <w:rFonts w:hint="eastAsia" w:ascii="仿宋_GB2312" w:hAnsi="仿宋_GB2312" w:cs="仿宋_GB2312"/>
          <w:sz w:val="24"/>
          <w:highlight w:val="none"/>
        </w:rPr>
        <w:t>件提出询问的，须在2020年</w:t>
      </w:r>
      <w:r>
        <w:rPr>
          <w:rFonts w:hint="eastAsia" w:ascii="仿宋_GB2312" w:hAnsi="仿宋_GB2312" w:cs="仿宋_GB2312"/>
          <w:sz w:val="24"/>
          <w:highlight w:val="none"/>
          <w:u w:val="none"/>
          <w:lang w:val="en-US" w:eastAsia="zh-CN"/>
        </w:rPr>
        <w:t>8</w:t>
      </w:r>
      <w:r>
        <w:rPr>
          <w:rFonts w:hint="eastAsia" w:ascii="仿宋_GB2312" w:hAnsi="仿宋_GB2312" w:cs="仿宋_GB2312"/>
          <w:sz w:val="24"/>
          <w:highlight w:val="none"/>
          <w:u w:val="none"/>
        </w:rPr>
        <w:t>月</w:t>
      </w:r>
      <w:r>
        <w:rPr>
          <w:rFonts w:hint="eastAsia" w:ascii="仿宋_GB2312" w:hAnsi="仿宋_GB2312" w:cs="仿宋_GB2312"/>
          <w:sz w:val="24"/>
          <w:highlight w:val="none"/>
          <w:u w:val="none"/>
          <w:lang w:val="en-US" w:eastAsia="zh-CN"/>
        </w:rPr>
        <w:t>30</w:t>
      </w:r>
      <w:r>
        <w:rPr>
          <w:rFonts w:hint="eastAsia" w:ascii="仿宋_GB2312" w:hAnsi="仿宋_GB2312" w:cs="仿宋_GB2312"/>
          <w:sz w:val="24"/>
          <w:highlight w:val="none"/>
          <w:u w:val="none"/>
        </w:rPr>
        <w:t>日</w:t>
      </w:r>
      <w:r>
        <w:rPr>
          <w:rFonts w:hint="eastAsia" w:ascii="仿宋_GB2312" w:hAnsi="仿宋_GB2312" w:cs="仿宋_GB2312"/>
          <w:sz w:val="24"/>
          <w:highlight w:val="none"/>
          <w:u w:val="none"/>
          <w:lang w:val="en-US" w:eastAsia="zh-CN"/>
        </w:rPr>
        <w:t>15</w:t>
      </w:r>
      <w:r>
        <w:rPr>
          <w:rFonts w:hint="eastAsia" w:ascii="仿宋_GB2312" w:hAnsi="仿宋_GB2312" w:cs="仿宋_GB2312"/>
          <w:sz w:val="24"/>
          <w:highlight w:val="none"/>
          <w:u w:val="none"/>
        </w:rPr>
        <w:t>时</w:t>
      </w:r>
      <w:r>
        <w:rPr>
          <w:rFonts w:hint="eastAsia" w:ascii="仿宋_GB2312" w:hAnsi="仿宋_GB2312" w:cs="仿宋_GB2312"/>
          <w:sz w:val="24"/>
          <w:highlight w:val="none"/>
          <w:u w:val="none"/>
          <w:lang w:val="en-US" w:eastAsia="zh-CN"/>
        </w:rPr>
        <w:t>00</w:t>
      </w:r>
      <w:r>
        <w:rPr>
          <w:rFonts w:hint="eastAsia" w:ascii="仿宋_GB2312" w:hAnsi="仿宋_GB2312" w:cs="仿宋_GB2312"/>
          <w:sz w:val="24"/>
          <w:highlight w:val="none"/>
          <w:u w:val="none"/>
        </w:rPr>
        <w:t>分前</w:t>
      </w:r>
      <w:r>
        <w:rPr>
          <w:rFonts w:hint="eastAsia" w:ascii="仿宋_GB2312" w:hAnsi="仿宋_GB2312" w:cs="仿宋_GB2312"/>
          <w:sz w:val="24"/>
          <w:highlight w:val="none"/>
        </w:rPr>
        <w:t>书面提出，采</w:t>
      </w:r>
      <w:r>
        <w:rPr>
          <w:rFonts w:hint="eastAsia" w:ascii="仿宋_GB2312" w:hAnsi="仿宋_GB2312" w:cs="仿宋_GB2312"/>
          <w:sz w:val="24"/>
        </w:rPr>
        <w:t>用邮件、传真或者直接送达的形式（包括电子版文件）通知采购人，询问内容不得涉及对采购文件或报价做实质性变更。未在规定时间内提出的询问，采购人将不予以受理答复。</w:t>
      </w:r>
    </w:p>
    <w:p>
      <w:pPr>
        <w:spacing w:line="560" w:lineRule="exact"/>
        <w:ind w:firstLine="480" w:firstLineChars="200"/>
        <w:jc w:val="left"/>
        <w:rPr>
          <w:rFonts w:ascii="仿宋_GB2312" w:hAnsi="仿宋_GB2312" w:cs="仿宋_GB2312"/>
          <w:sz w:val="24"/>
          <w:highlight w:val="none"/>
        </w:rPr>
      </w:pPr>
      <w:r>
        <w:rPr>
          <w:rFonts w:hint="eastAsia" w:ascii="仿宋_GB2312" w:hAnsi="仿宋_GB2312" w:cs="仿宋_GB2312"/>
          <w:sz w:val="24"/>
        </w:rPr>
        <w:t>采购人在响应文件递交的截止时间前可对采购文件进行必要的澄清或修改，并以书面形式通知所有已领取采购文件的供应商；澄清或修改、补充通知的内容构成采购文件的组成部分。</w:t>
      </w:r>
    </w:p>
    <w:p>
      <w:pPr>
        <w:spacing w:line="560" w:lineRule="exact"/>
        <w:jc w:val="left"/>
        <w:rPr>
          <w:rFonts w:ascii="仿宋_GB2312" w:hAnsi="仿宋_GB2312" w:cs="仿宋_GB2312"/>
          <w:sz w:val="24"/>
          <w:highlight w:val="none"/>
        </w:rPr>
      </w:pPr>
      <w:r>
        <w:rPr>
          <w:rFonts w:hint="eastAsia" w:ascii="仿宋_GB2312" w:hAnsi="仿宋_GB2312" w:cs="仿宋_GB2312"/>
          <w:sz w:val="24"/>
          <w:highlight w:val="none"/>
        </w:rPr>
        <w:t>六、采购响应文件提交等要求</w:t>
      </w:r>
    </w:p>
    <w:p>
      <w:pPr>
        <w:spacing w:line="560" w:lineRule="exact"/>
        <w:ind w:firstLine="480" w:firstLineChars="200"/>
        <w:rPr>
          <w:rFonts w:ascii="仿宋_GB2312" w:hAnsi="仿宋_GB2312" w:cs="仿宋_GB2312"/>
          <w:sz w:val="24"/>
          <w:highlight w:val="none"/>
        </w:rPr>
      </w:pPr>
      <w:r>
        <w:rPr>
          <w:rFonts w:hint="eastAsia" w:ascii="仿宋_GB2312" w:hAnsi="仿宋_GB2312" w:cs="仿宋_GB2312"/>
          <w:sz w:val="24"/>
          <w:highlight w:val="none"/>
        </w:rPr>
        <w:t>1.递交截止时间：2020年</w:t>
      </w:r>
      <w:r>
        <w:rPr>
          <w:rFonts w:hint="eastAsia" w:ascii="仿宋_GB2312" w:hAnsi="仿宋_GB2312" w:cs="仿宋_GB2312"/>
          <w:sz w:val="24"/>
          <w:highlight w:val="none"/>
          <w:u w:val="none"/>
          <w:lang w:val="en-US" w:eastAsia="zh-CN"/>
        </w:rPr>
        <w:t>9</w:t>
      </w:r>
      <w:r>
        <w:rPr>
          <w:rFonts w:hint="eastAsia" w:ascii="仿宋_GB2312" w:hAnsi="仿宋_GB2312" w:cs="仿宋_GB2312"/>
          <w:sz w:val="24"/>
          <w:highlight w:val="none"/>
          <w:u w:val="none"/>
        </w:rPr>
        <w:t>月</w:t>
      </w:r>
      <w:r>
        <w:rPr>
          <w:rFonts w:hint="eastAsia" w:ascii="仿宋_GB2312" w:hAnsi="仿宋_GB2312" w:cs="仿宋_GB2312"/>
          <w:sz w:val="24"/>
          <w:highlight w:val="none"/>
          <w:u w:val="none"/>
          <w:lang w:val="en-US" w:eastAsia="zh-CN"/>
        </w:rPr>
        <w:t>1</w:t>
      </w:r>
      <w:r>
        <w:rPr>
          <w:rFonts w:hint="eastAsia" w:ascii="仿宋_GB2312" w:hAnsi="仿宋_GB2312" w:cs="仿宋_GB2312"/>
          <w:sz w:val="24"/>
          <w:highlight w:val="none"/>
          <w:u w:val="none"/>
        </w:rPr>
        <w:t>日</w:t>
      </w:r>
      <w:r>
        <w:rPr>
          <w:rFonts w:hint="eastAsia" w:ascii="仿宋_GB2312" w:hAnsi="仿宋_GB2312" w:cs="仿宋_GB2312"/>
          <w:sz w:val="24"/>
          <w:highlight w:val="none"/>
          <w:u w:val="none"/>
          <w:lang w:val="en-US" w:eastAsia="zh-CN"/>
        </w:rPr>
        <w:t>17</w:t>
      </w:r>
      <w:r>
        <w:rPr>
          <w:rFonts w:hint="eastAsia" w:ascii="仿宋_GB2312" w:hAnsi="仿宋_GB2312" w:cs="仿宋_GB2312"/>
          <w:sz w:val="24"/>
          <w:highlight w:val="none"/>
          <w:u w:val="none"/>
        </w:rPr>
        <w:t>时</w:t>
      </w:r>
      <w:r>
        <w:rPr>
          <w:rFonts w:hint="eastAsia" w:ascii="仿宋_GB2312" w:hAnsi="仿宋_GB2312" w:cs="仿宋_GB2312"/>
          <w:sz w:val="24"/>
          <w:highlight w:val="none"/>
          <w:u w:val="none"/>
          <w:lang w:val="en-US" w:eastAsia="zh-CN"/>
        </w:rPr>
        <w:t>00</w:t>
      </w:r>
      <w:r>
        <w:rPr>
          <w:rFonts w:hint="eastAsia" w:ascii="仿宋_GB2312" w:hAnsi="仿宋_GB2312" w:cs="仿宋_GB2312"/>
          <w:sz w:val="24"/>
          <w:highlight w:val="none"/>
          <w:u w:val="none"/>
        </w:rPr>
        <w:t>分</w:t>
      </w:r>
      <w:r>
        <w:rPr>
          <w:rFonts w:hint="eastAsia" w:ascii="仿宋_GB2312" w:hAnsi="仿宋_GB2312" w:cs="仿宋_GB2312"/>
          <w:sz w:val="24"/>
          <w:highlight w:val="none"/>
        </w:rPr>
        <w:t>之前；</w:t>
      </w:r>
    </w:p>
    <w:p>
      <w:pPr>
        <w:spacing w:line="560" w:lineRule="exact"/>
        <w:ind w:firstLine="480" w:firstLineChars="200"/>
        <w:rPr>
          <w:rFonts w:ascii="仿宋_GB2312" w:hAnsi="仿宋_GB2312" w:cs="仿宋_GB2312"/>
          <w:sz w:val="24"/>
          <w:u w:val="none"/>
        </w:rPr>
      </w:pPr>
      <w:r>
        <w:rPr>
          <w:rFonts w:hint="eastAsia" w:ascii="仿宋_GB2312" w:hAnsi="仿宋_GB2312" w:cs="仿宋_GB2312"/>
          <w:sz w:val="24"/>
          <w:highlight w:val="none"/>
        </w:rPr>
        <w:t>2.地址：</w:t>
      </w:r>
      <w:r>
        <w:rPr>
          <w:rFonts w:hint="eastAsia" w:ascii="仿宋_GB2312" w:hAnsi="仿宋_GB2312" w:cs="仿宋_GB2312"/>
          <w:sz w:val="24"/>
          <w:highlight w:val="none"/>
          <w:u w:val="none"/>
          <w:lang w:val="en-US" w:eastAsia="zh-CN"/>
        </w:rPr>
        <w:t>浙江省嘉兴市海宁市海洲街道钱江西路238号广隆财富中心1号楼15楼</w:t>
      </w:r>
      <w:r>
        <w:rPr>
          <w:rFonts w:hint="eastAsia" w:ascii="仿宋_GB2312" w:hAnsi="仿宋_GB2312" w:cs="仿宋_GB2312"/>
          <w:sz w:val="24"/>
          <w:highlight w:val="none"/>
          <w:u w:val="none"/>
        </w:rPr>
        <w:t>；</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3.递交方式：供应商或授权代表原则上应现场递交采购文件。如采用邮寄方式投递的，邮寄过程中文件的遗失、损毁、逾期以及其他任何问题均由询比申请人自行承担，与采购人无关；邮寄费用由响应人承担。</w:t>
      </w:r>
    </w:p>
    <w:p>
      <w:pPr>
        <w:spacing w:line="560" w:lineRule="exact"/>
        <w:jc w:val="left"/>
        <w:rPr>
          <w:rFonts w:ascii="仿宋_GB2312" w:hAnsi="仿宋_GB2312" w:cs="仿宋_GB2312"/>
          <w:sz w:val="24"/>
        </w:rPr>
      </w:pPr>
      <w:r>
        <w:rPr>
          <w:rFonts w:hint="eastAsia" w:ascii="仿宋_GB2312" w:hAnsi="仿宋_GB2312" w:cs="仿宋_GB2312"/>
          <w:sz w:val="24"/>
        </w:rPr>
        <w:t>七、其他事项</w:t>
      </w:r>
    </w:p>
    <w:p>
      <w:pPr>
        <w:spacing w:line="560" w:lineRule="exact"/>
        <w:ind w:firstLine="480" w:firstLineChars="200"/>
        <w:jc w:val="left"/>
        <w:rPr>
          <w:rFonts w:ascii="仿宋_GB2312" w:hAnsi="仿宋_GB2312" w:cs="仿宋_GB2312"/>
          <w:sz w:val="24"/>
        </w:rPr>
      </w:pPr>
      <w:r>
        <w:rPr>
          <w:rFonts w:hint="eastAsia" w:ascii="仿宋_GB2312" w:hAnsi="仿宋_GB2312" w:cs="仿宋_GB2312"/>
          <w:sz w:val="24"/>
        </w:rPr>
        <w:t>购买采购文件时须提交以下文件：</w:t>
      </w:r>
    </w:p>
    <w:p>
      <w:pPr>
        <w:spacing w:line="560" w:lineRule="exact"/>
        <w:ind w:firstLine="480" w:firstLineChars="200"/>
        <w:jc w:val="left"/>
        <w:rPr>
          <w:rFonts w:ascii="仿宋_GB2312" w:hAnsi="仿宋_GB2312" w:cs="仿宋_GB2312"/>
          <w:sz w:val="24"/>
        </w:rPr>
      </w:pPr>
      <w:r>
        <w:rPr>
          <w:rFonts w:hint="eastAsia" w:ascii="仿宋_GB2312" w:hAnsi="仿宋_GB2312" w:cs="仿宋_GB2312"/>
          <w:sz w:val="24"/>
        </w:rPr>
        <w:t>1.营业执照(社会统一信用代码证)；</w:t>
      </w:r>
    </w:p>
    <w:p>
      <w:pPr>
        <w:spacing w:line="560" w:lineRule="exact"/>
        <w:ind w:firstLine="480" w:firstLineChars="200"/>
        <w:jc w:val="left"/>
        <w:rPr>
          <w:rFonts w:ascii="仿宋_GB2312" w:hAnsi="仿宋_GB2312" w:cs="仿宋_GB2312"/>
          <w:sz w:val="24"/>
        </w:rPr>
      </w:pPr>
      <w:r>
        <w:rPr>
          <w:rFonts w:hint="eastAsia" w:ascii="仿宋_GB2312" w:hAnsi="仿宋_GB2312" w:cs="仿宋_GB2312"/>
          <w:sz w:val="24"/>
        </w:rPr>
        <w:t>2.银行开户许可证</w:t>
      </w:r>
      <w:r>
        <w:rPr>
          <w:rFonts w:hint="eastAsia" w:ascii="仿宋_GB2312" w:hAnsi="仿宋_GB2312" w:cs="仿宋_GB2312"/>
          <w:sz w:val="24"/>
          <w:lang w:val="en-US" w:eastAsia="zh-CN"/>
        </w:rPr>
        <w:t>或证明材料</w:t>
      </w:r>
      <w:r>
        <w:rPr>
          <w:rFonts w:hint="eastAsia" w:ascii="仿宋_GB2312" w:hAnsi="仿宋_GB2312" w:cs="仿宋_GB2312"/>
          <w:sz w:val="24"/>
        </w:rPr>
        <w:t>；</w:t>
      </w:r>
    </w:p>
    <w:p>
      <w:pPr>
        <w:spacing w:line="560" w:lineRule="exact"/>
        <w:ind w:firstLine="480" w:firstLineChars="200"/>
        <w:jc w:val="left"/>
        <w:rPr>
          <w:rFonts w:ascii="仿宋_GB2312" w:hAnsi="仿宋_GB2312" w:cs="仿宋_GB2312"/>
          <w:sz w:val="24"/>
        </w:rPr>
      </w:pPr>
      <w:r>
        <w:rPr>
          <w:rFonts w:hint="eastAsia" w:ascii="仿宋_GB2312" w:hAnsi="仿宋_GB2312" w:cs="仿宋_GB2312"/>
          <w:sz w:val="24"/>
        </w:rPr>
        <w:t>3.法人代表身份证；</w:t>
      </w:r>
    </w:p>
    <w:p>
      <w:pPr>
        <w:spacing w:line="560" w:lineRule="exact"/>
        <w:ind w:firstLine="480" w:firstLineChars="200"/>
        <w:jc w:val="left"/>
        <w:rPr>
          <w:rFonts w:ascii="仿宋_GB2312" w:hAnsi="仿宋_GB2312" w:cs="仿宋_GB2312"/>
          <w:sz w:val="24"/>
        </w:rPr>
      </w:pPr>
      <w:r>
        <w:rPr>
          <w:rFonts w:hint="eastAsia" w:ascii="仿宋_GB2312" w:hAnsi="仿宋_GB2312" w:cs="仿宋_GB2312"/>
          <w:sz w:val="24"/>
        </w:rPr>
        <w:t>4.企业信用信息公示报告（如有）；</w:t>
      </w:r>
    </w:p>
    <w:p>
      <w:pPr>
        <w:spacing w:line="560" w:lineRule="exact"/>
        <w:ind w:firstLine="480" w:firstLineChars="200"/>
        <w:jc w:val="left"/>
        <w:rPr>
          <w:rFonts w:ascii="仿宋_GB2312" w:hAnsi="仿宋_GB2312" w:cs="仿宋_GB2312"/>
          <w:sz w:val="24"/>
        </w:rPr>
      </w:pPr>
      <w:r>
        <w:rPr>
          <w:rFonts w:hint="eastAsia" w:ascii="仿宋_GB2312" w:hAnsi="仿宋_GB2312" w:cs="仿宋_GB2312"/>
          <w:sz w:val="24"/>
        </w:rPr>
        <w:t>5.法定代表人授权委托书（如有）。</w:t>
      </w:r>
    </w:p>
    <w:p>
      <w:pPr>
        <w:spacing w:line="560" w:lineRule="exact"/>
        <w:jc w:val="left"/>
        <w:rPr>
          <w:rFonts w:ascii="仿宋_GB2312" w:hAnsi="仿宋_GB2312" w:cs="仿宋_GB2312"/>
          <w:sz w:val="24"/>
        </w:rPr>
      </w:pPr>
      <w:r>
        <w:rPr>
          <w:rFonts w:hint="eastAsia" w:ascii="仿宋_GB2312" w:hAnsi="仿宋_GB2312" w:cs="仿宋_GB2312"/>
          <w:sz w:val="24"/>
        </w:rPr>
        <w:t>八、联系方式</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采购人：浙江省轨道交通运营管理集团有限公司海宁分公司</w:t>
      </w:r>
    </w:p>
    <w:p>
      <w:pPr>
        <w:spacing w:line="560" w:lineRule="exact"/>
        <w:ind w:firstLine="480" w:firstLineChars="200"/>
        <w:rPr>
          <w:rFonts w:hint="default" w:ascii="仿宋_GB2312" w:hAnsi="仿宋_GB2312" w:eastAsia="仿宋_GB2312" w:cs="仿宋_GB2312"/>
          <w:sz w:val="24"/>
          <w:highlight w:val="yellow"/>
          <w:lang w:val="en-US" w:eastAsia="zh-CN"/>
        </w:rPr>
      </w:pPr>
      <w:r>
        <w:rPr>
          <w:rFonts w:hint="eastAsia" w:ascii="仿宋_GB2312" w:hAnsi="仿宋_GB2312" w:cs="仿宋_GB2312"/>
          <w:sz w:val="24"/>
        </w:rPr>
        <w:t>地址：</w:t>
      </w:r>
      <w:r>
        <w:rPr>
          <w:rFonts w:hint="eastAsia" w:ascii="仿宋_GB2312" w:hAnsi="仿宋_GB2312" w:cs="仿宋_GB2312"/>
          <w:sz w:val="24"/>
          <w:highlight w:val="none"/>
          <w:u w:val="none"/>
          <w:lang w:val="en-US" w:eastAsia="zh-CN"/>
        </w:rPr>
        <w:t>浙江省嘉兴市海宁市海洲街道钱江西路238号广隆财富中心1号楼15楼</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联系人：赖女士</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电话：17858528092</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采购监督管理部门：浙江省轨道交通运营管理集团有限公司海宁分公司综合办公室（兼纪检监察室）</w:t>
      </w:r>
    </w:p>
    <w:p>
      <w:pPr>
        <w:spacing w:line="560" w:lineRule="exact"/>
        <w:ind w:firstLine="480" w:firstLineChars="200"/>
        <w:rPr>
          <w:rFonts w:hint="default" w:ascii="仿宋_GB2312" w:hAnsi="仿宋_GB2312" w:eastAsia="仿宋_GB2312" w:cs="仿宋_GB2312"/>
          <w:sz w:val="24"/>
          <w:highlight w:val="yellow"/>
          <w:u w:val="none"/>
          <w:lang w:val="en-US" w:eastAsia="zh-CN"/>
        </w:rPr>
      </w:pPr>
      <w:r>
        <w:rPr>
          <w:rFonts w:hint="eastAsia" w:ascii="仿宋_GB2312" w:hAnsi="仿宋_GB2312" w:cs="仿宋_GB2312"/>
          <w:sz w:val="24"/>
        </w:rPr>
        <w:t>地址：</w:t>
      </w:r>
      <w:r>
        <w:rPr>
          <w:rFonts w:hint="eastAsia" w:ascii="仿宋_GB2312" w:hAnsi="仿宋_GB2312" w:cs="仿宋_GB2312"/>
          <w:sz w:val="24"/>
          <w:highlight w:val="none"/>
          <w:u w:val="none"/>
          <w:lang w:val="en-US" w:eastAsia="zh-CN"/>
        </w:rPr>
        <w:t>浙江省嘉兴市海宁市海洲街道钱江西路238号广隆财富中心1号楼15楼</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电话：0573-87006937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05C3F"/>
    <w:rsid w:val="3A005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宋体"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qFormat/>
    <w:uiPriority w:val="0"/>
    <w:pPr>
      <w:widowControl w:val="0"/>
      <w:ind w:firstLine="420" w:firstLineChars="100"/>
      <w:jc w:val="center"/>
    </w:pPr>
    <w:rPr>
      <w:rFonts w:ascii="Calibri" w:hAnsi="Calibri" w:eastAsia="方正大标宋简体" w:cs="Times New Roman"/>
      <w:b/>
      <w:bCs/>
      <w:color w:val="FF0000"/>
      <w:spacing w:val="28"/>
      <w:kern w:val="2"/>
      <w:sz w:val="52"/>
      <w:szCs w:val="72"/>
      <w:lang w:val="en-US" w:eastAsia="zh-CN" w:bidi="ar-SA"/>
    </w:rPr>
  </w:style>
  <w:style w:type="paragraph" w:styleId="4">
    <w:name w:val="Body Text"/>
    <w:qFormat/>
    <w:uiPriority w:val="0"/>
    <w:pPr>
      <w:widowControl w:val="0"/>
      <w:jc w:val="center"/>
    </w:pPr>
    <w:rPr>
      <w:rFonts w:ascii="Calibri" w:hAnsi="Calibri" w:eastAsia="方正大标宋简体" w:cs="Times New Roman"/>
      <w:b/>
      <w:bCs/>
      <w:color w:val="FF0000"/>
      <w:spacing w:val="28"/>
      <w:kern w:val="2"/>
      <w:sz w:val="52"/>
      <w:szCs w:val="7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2020-08-25T07:11:00Z</dcterms:created>
  <dc:creator>维安</dc:creator>
  <cp:lastModifiedBy>维安</cp:lastModifiedBy>
  <dcterms:modified xsi:type="dcterms:W3CDTF">2020-08-25T07:12:26Z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