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250B32A9" w:rsidR="00514AE6" w:rsidRPr="00A702EE" w:rsidRDefault="00D37674" w:rsidP="00514AE6">
      <w:pPr>
        <w:jc w:val="center"/>
        <w:rPr>
          <w:rFonts w:ascii="宋体" w:hAnsi="宋体"/>
          <w:b/>
          <w:bCs/>
          <w:spacing w:val="20"/>
          <w:sz w:val="48"/>
          <w:szCs w:val="84"/>
        </w:rPr>
      </w:pPr>
      <w:r>
        <w:rPr>
          <w:rFonts w:ascii="宋体" w:hAnsi="宋体" w:hint="eastAsia"/>
          <w:b/>
          <w:bCs/>
          <w:spacing w:val="20"/>
          <w:sz w:val="48"/>
          <w:szCs w:val="84"/>
        </w:rPr>
        <w:t>温州市域铁路S1线标准化党建服务采购项目（重新采购）</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595A7953"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XFGD-FZB-FW-</w:t>
      </w:r>
      <w:r w:rsidR="001772DB">
        <w:rPr>
          <w:rFonts w:ascii="宋体" w:hAnsi="宋体"/>
          <w:spacing w:val="30"/>
          <w:sz w:val="30"/>
          <w:szCs w:val="30"/>
        </w:rPr>
        <w:t>20101</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55184DE7" w14:textId="77777777" w:rsidR="008773C3" w:rsidRDefault="008773C3" w:rsidP="008773C3">
      <w:pPr>
        <w:pStyle w:val="a0"/>
        <w:ind w:firstLine="210"/>
      </w:pPr>
    </w:p>
    <w:p w14:paraId="20717900" w14:textId="77777777" w:rsidR="008773C3" w:rsidRDefault="008773C3" w:rsidP="008773C3"/>
    <w:p w14:paraId="3C3BC5EC" w14:textId="77777777" w:rsidR="008773C3" w:rsidRPr="008773C3" w:rsidRDefault="008773C3" w:rsidP="008773C3">
      <w:pPr>
        <w:pStyle w:val="a0"/>
        <w:ind w:firstLine="210"/>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56F4B63B" w14:textId="75AD2FF4" w:rsidR="00132607" w:rsidRDefault="008773C3" w:rsidP="003819DA">
      <w:pPr>
        <w:jc w:val="center"/>
        <w:rPr>
          <w:rFonts w:ascii="宋体" w:hAnsi="宋体"/>
          <w:b/>
          <w:spacing w:val="40"/>
          <w:sz w:val="30"/>
          <w:szCs w:val="30"/>
        </w:rPr>
      </w:pPr>
      <w:r>
        <w:rPr>
          <w:rFonts w:ascii="宋体" w:hAnsi="宋体" w:hint="eastAsia"/>
          <w:b/>
          <w:spacing w:val="40"/>
          <w:sz w:val="30"/>
          <w:szCs w:val="30"/>
        </w:rPr>
        <w:t>二〇二〇年十</w:t>
      </w:r>
      <w:r w:rsidR="003D3361">
        <w:rPr>
          <w:rFonts w:ascii="宋体" w:hAnsi="宋体" w:hint="eastAsia"/>
          <w:b/>
          <w:spacing w:val="40"/>
          <w:sz w:val="30"/>
          <w:szCs w:val="30"/>
        </w:rPr>
        <w:t>二</w:t>
      </w:r>
      <w:r w:rsidR="00514AE6">
        <w:rPr>
          <w:rFonts w:ascii="宋体" w:hAnsi="宋体" w:hint="eastAsia"/>
          <w:b/>
          <w:spacing w:val="40"/>
          <w:sz w:val="30"/>
          <w:szCs w:val="30"/>
        </w:rPr>
        <w:t>月</w:t>
      </w:r>
    </w:p>
    <w:p w14:paraId="1015AD70" w14:textId="77777777" w:rsidR="00132607" w:rsidRDefault="00132607" w:rsidP="00132607">
      <w:pPr>
        <w:pStyle w:val="a0"/>
        <w:ind w:firstLine="210"/>
      </w:pPr>
      <w:r>
        <w:br w:type="page"/>
      </w:r>
    </w:p>
    <w:p w14:paraId="1DFC5DF5" w14:textId="77777777" w:rsidR="008773C3" w:rsidRPr="003819DA" w:rsidRDefault="008773C3" w:rsidP="003819DA">
      <w:pPr>
        <w:jc w:val="center"/>
        <w:rPr>
          <w:rFonts w:ascii="宋体" w:hAnsi="宋体"/>
          <w:b/>
          <w:spacing w:val="40"/>
          <w:sz w:val="30"/>
          <w:szCs w:val="30"/>
        </w:rPr>
      </w:pP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t>一、</w:t>
      </w:r>
      <w:r w:rsidR="008463DF" w:rsidRPr="00FE743C">
        <w:rPr>
          <w:rFonts w:ascii="方正小标宋简体" w:eastAsia="方正小标宋简体" w:hAnsi="黑体" w:hint="eastAsia"/>
          <w:sz w:val="32"/>
          <w:szCs w:val="32"/>
        </w:rPr>
        <w:t>采购公告</w:t>
      </w:r>
    </w:p>
    <w:p w14:paraId="51455382" w14:textId="1B982115"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w:t>
      </w:r>
      <w:r w:rsidR="00757103">
        <w:rPr>
          <w:rFonts w:ascii="仿宋_GB2312" w:eastAsia="仿宋_GB2312" w:hint="eastAsia"/>
          <w:bCs/>
          <w:sz w:val="32"/>
          <w:szCs w:val="32"/>
          <w:u w:val="single"/>
        </w:rPr>
        <w:t>标准化党建服务</w:t>
      </w:r>
      <w:r w:rsidR="009703CB" w:rsidRPr="00514AE6">
        <w:rPr>
          <w:rFonts w:ascii="仿宋_GB2312" w:eastAsia="仿宋_GB2312" w:hAnsiTheme="minorHAnsi" w:cstheme="minorBidi" w:hint="eastAsia"/>
          <w:sz w:val="32"/>
          <w:szCs w:val="32"/>
        </w:rPr>
        <w:t>项目</w:t>
      </w:r>
      <w:r w:rsidR="004F6A55">
        <w:rPr>
          <w:rFonts w:ascii="仿宋_GB2312" w:eastAsia="仿宋_GB2312" w:hAnsiTheme="minorHAnsi" w:cstheme="minorBidi" w:hint="eastAsia"/>
          <w:sz w:val="32"/>
          <w:szCs w:val="32"/>
        </w:rPr>
        <w:t>（重新采购）</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4784EAEE"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D37674">
        <w:rPr>
          <w:rFonts w:ascii="仿宋_GB2312" w:eastAsia="仿宋_GB2312" w:hAnsi="宋体" w:hint="eastAsia"/>
          <w:sz w:val="32"/>
          <w:szCs w:val="32"/>
        </w:rPr>
        <w:t>温州市域铁路S1线标准化党建服务采购项目（重新采购）</w:t>
      </w:r>
    </w:p>
    <w:p w14:paraId="6BE7E7B7" w14:textId="459EB3D8" w:rsidR="004A380B" w:rsidRDefault="008463DF" w:rsidP="004A380B">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4A380B" w:rsidRPr="004A380B">
        <w:rPr>
          <w:rFonts w:ascii="仿宋_GB2312" w:eastAsia="仿宋_GB2312" w:hAnsi="宋体" w:hint="eastAsia"/>
          <w:sz w:val="32"/>
          <w:szCs w:val="32"/>
        </w:rPr>
        <w:t>温州市域</w:t>
      </w:r>
      <w:r w:rsidR="004A380B">
        <w:rPr>
          <w:rFonts w:ascii="仿宋_GB2312" w:eastAsia="仿宋_GB2312" w:hAnsi="宋体" w:hint="eastAsia"/>
          <w:sz w:val="32"/>
          <w:szCs w:val="32"/>
        </w:rPr>
        <w:t>铁路</w:t>
      </w:r>
      <w:r w:rsidR="004A380B" w:rsidRPr="004A380B">
        <w:rPr>
          <w:rFonts w:ascii="仿宋_GB2312" w:eastAsia="仿宋_GB2312" w:hAnsi="宋体" w:hint="eastAsia"/>
          <w:sz w:val="32"/>
          <w:szCs w:val="32"/>
        </w:rPr>
        <w:t>S1线</w:t>
      </w:r>
      <w:r w:rsidR="00757103">
        <w:rPr>
          <w:rFonts w:ascii="仿宋_GB2312" w:eastAsia="仿宋_GB2312" w:hAnsi="宋体" w:hint="eastAsia"/>
          <w:sz w:val="32"/>
          <w:szCs w:val="32"/>
        </w:rPr>
        <w:t>标准化党支部建设服务</w:t>
      </w:r>
    </w:p>
    <w:p w14:paraId="0F36EE73" w14:textId="3AB13B23" w:rsidR="00651552" w:rsidRPr="007B69F7" w:rsidRDefault="007B69F7" w:rsidP="004A380B">
      <w:pPr>
        <w:pStyle w:val="af0"/>
        <w:spacing w:line="560" w:lineRule="exact"/>
        <w:ind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387A88F1" w14:textId="2175E047" w:rsidR="001772DB" w:rsidRPr="00C63046" w:rsidRDefault="00514AE6" w:rsidP="00C63046">
      <w:pPr>
        <w:pStyle w:val="af0"/>
        <w:spacing w:line="560" w:lineRule="exact"/>
        <w:ind w:firstLine="640"/>
        <w:outlineLvl w:val="0"/>
        <w:rPr>
          <w:rFonts w:ascii="仿宋_GB2312" w:eastAsia="仿宋_GB2312" w:hAnsi="宋体"/>
          <w:sz w:val="32"/>
          <w:szCs w:val="32"/>
        </w:rPr>
      </w:pPr>
      <w:r>
        <w:rPr>
          <w:rFonts w:ascii="仿宋_GB2312" w:eastAsia="仿宋_GB2312" w:hAnsi="仿宋_GB2312" w:cs="仿宋_GB2312"/>
          <w:sz w:val="32"/>
          <w:szCs w:val="32"/>
        </w:rPr>
        <w:t>1</w:t>
      </w:r>
      <w:r w:rsidR="004854B9" w:rsidRPr="00C63046">
        <w:rPr>
          <w:rFonts w:ascii="仿宋_GB2312" w:eastAsia="仿宋_GB2312" w:hAnsi="宋体" w:hint="eastAsia"/>
          <w:sz w:val="32"/>
          <w:szCs w:val="32"/>
        </w:rPr>
        <w:t>、</w:t>
      </w:r>
      <w:r w:rsidR="001772DB" w:rsidRPr="00C63046">
        <w:rPr>
          <w:rFonts w:ascii="仿宋_GB2312" w:eastAsia="仿宋_GB2312" w:hAnsi="宋体" w:hint="eastAsia"/>
          <w:sz w:val="32"/>
          <w:szCs w:val="32"/>
        </w:rPr>
        <w:t>供应商须具备《中华人民共和国政府采购法》第二十二条规定的条件：</w:t>
      </w:r>
    </w:p>
    <w:p w14:paraId="4FE46828"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1.1具有独立承担民事责任的能力；</w:t>
      </w:r>
    </w:p>
    <w:p w14:paraId="087CA1DF"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1.2具有良好的商业信誉；</w:t>
      </w:r>
    </w:p>
    <w:p w14:paraId="305AAB99"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1.3具有履行合同所必需的设备和专业技术能力。</w:t>
      </w:r>
    </w:p>
    <w:p w14:paraId="556632EC" w14:textId="77777777" w:rsidR="001772DB" w:rsidRPr="00C63046" w:rsidRDefault="001772DB"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sz w:val="32"/>
          <w:szCs w:val="32"/>
        </w:rPr>
        <w:t>2</w:t>
      </w:r>
      <w:r w:rsidRPr="00C63046">
        <w:rPr>
          <w:rFonts w:ascii="仿宋_GB2312" w:eastAsia="仿宋_GB2312" w:hAnsi="宋体" w:hint="eastAsia"/>
          <w:sz w:val="32"/>
          <w:szCs w:val="32"/>
        </w:rPr>
        <w:t xml:space="preserve">、供应商应具有独立承担民事责任的能力且具备向采购人提供相关服务的企业法人或事业法人。 </w:t>
      </w:r>
    </w:p>
    <w:p w14:paraId="79879FD1" w14:textId="3EDEFA96" w:rsidR="00F6304D" w:rsidRPr="00C63046" w:rsidRDefault="00C63046"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hint="eastAsia"/>
          <w:sz w:val="32"/>
          <w:szCs w:val="32"/>
        </w:rPr>
        <w:t>3、</w:t>
      </w:r>
      <w:r w:rsidR="004854B9" w:rsidRPr="00C63046">
        <w:rPr>
          <w:rFonts w:ascii="仿宋_GB2312" w:eastAsia="仿宋_GB2312" w:hAnsi="宋体" w:hint="eastAsia"/>
          <w:sz w:val="32"/>
          <w:szCs w:val="32"/>
        </w:rPr>
        <w:t>供应商未被信用中国</w:t>
      </w:r>
      <w:r w:rsidR="008463DF" w:rsidRPr="00C63046">
        <w:rPr>
          <w:rFonts w:ascii="仿宋_GB2312" w:eastAsia="仿宋_GB2312" w:hAnsi="宋体" w:hint="eastAsia"/>
          <w:sz w:val="32"/>
          <w:szCs w:val="32"/>
        </w:rPr>
        <w:t>（www.creditchina.gov.cn）列入失信被执行人、重大税收违法案件当事人名单</w:t>
      </w:r>
      <w:r w:rsidR="003752F8" w:rsidRPr="00C63046">
        <w:rPr>
          <w:rFonts w:ascii="仿宋_GB2312" w:eastAsia="仿宋_GB2312" w:hAnsi="宋体" w:hint="eastAsia"/>
          <w:sz w:val="32"/>
          <w:szCs w:val="32"/>
        </w:rPr>
        <w:t>。</w:t>
      </w:r>
    </w:p>
    <w:p w14:paraId="5D6D07C0" w14:textId="3492F901" w:rsidR="007B69F7" w:rsidRPr="00C63046" w:rsidRDefault="00C63046" w:rsidP="00C63046">
      <w:pPr>
        <w:pStyle w:val="af0"/>
        <w:spacing w:line="560" w:lineRule="exact"/>
        <w:ind w:firstLine="640"/>
        <w:outlineLvl w:val="0"/>
        <w:rPr>
          <w:rFonts w:ascii="仿宋_GB2312" w:eastAsia="仿宋_GB2312" w:hAnsi="宋体"/>
          <w:sz w:val="32"/>
          <w:szCs w:val="32"/>
        </w:rPr>
      </w:pPr>
      <w:r w:rsidRPr="00C63046">
        <w:rPr>
          <w:rFonts w:ascii="仿宋_GB2312" w:eastAsia="仿宋_GB2312" w:hAnsi="宋体"/>
          <w:sz w:val="32"/>
          <w:szCs w:val="32"/>
        </w:rPr>
        <w:t>4</w:t>
      </w:r>
      <w:r w:rsidR="008463DF" w:rsidRPr="00C63046">
        <w:rPr>
          <w:rFonts w:ascii="仿宋_GB2312" w:eastAsia="仿宋_GB2312" w:hAnsi="宋体" w:hint="eastAsia"/>
          <w:sz w:val="32"/>
          <w:szCs w:val="32"/>
        </w:rPr>
        <w:t>、本项</w:t>
      </w:r>
      <w:r w:rsidR="00C15DE0" w:rsidRPr="00C63046">
        <w:rPr>
          <w:rFonts w:ascii="仿宋_GB2312" w:eastAsia="仿宋_GB2312" w:hAnsi="宋体" w:hint="eastAsia"/>
          <w:sz w:val="32"/>
          <w:szCs w:val="32"/>
        </w:rPr>
        <w:t>目拒绝联合体参与报价</w:t>
      </w:r>
      <w:r w:rsidR="007B69F7" w:rsidRPr="00C63046">
        <w:rPr>
          <w:rFonts w:ascii="仿宋_GB2312" w:eastAsia="仿宋_GB2312" w:hAnsi="宋体" w:hint="eastAsia"/>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434CCFFD"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w:t>
      </w:r>
      <w:r w:rsidR="00962061">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4F6A55">
        <w:rPr>
          <w:rFonts w:ascii="仿宋_GB2312" w:eastAsia="仿宋_GB2312" w:hAnsi="仿宋_GB2312" w:cs="仿宋_GB2312"/>
          <w:color w:val="000000"/>
          <w:sz w:val="32"/>
          <w:szCs w:val="32"/>
          <w:u w:val="single"/>
        </w:rPr>
        <w:t>22</w:t>
      </w:r>
      <w:r w:rsidRPr="00592421">
        <w:rPr>
          <w:rFonts w:ascii="仿宋_GB2312" w:eastAsia="仿宋_GB2312" w:hAnsi="仿宋_GB2312" w:cs="仿宋_GB2312" w:hint="eastAsia"/>
          <w:color w:val="000000"/>
          <w:sz w:val="32"/>
          <w:szCs w:val="32"/>
          <w:u w:val="single"/>
        </w:rPr>
        <w:t>日</w:t>
      </w:r>
      <w:r w:rsidR="004F6A55">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962061">
        <w:rPr>
          <w:rFonts w:ascii="仿宋_GB2312" w:eastAsia="仿宋_GB2312" w:hAnsi="仿宋_GB2312" w:cs="仿宋_GB2312"/>
          <w:color w:val="000000"/>
          <w:sz w:val="32"/>
          <w:szCs w:val="32"/>
          <w:u w:val="single"/>
        </w:rPr>
        <w:t>00</w:t>
      </w:r>
      <w:r w:rsidRPr="00592421">
        <w:rPr>
          <w:rFonts w:ascii="仿宋_GB2312" w:eastAsia="仿宋_GB2312" w:hAnsi="仿宋_GB2312" w:cs="仿宋_GB2312" w:hint="eastAsia"/>
          <w:color w:val="000000"/>
          <w:sz w:val="32"/>
          <w:szCs w:val="32"/>
          <w:u w:val="single"/>
        </w:rPr>
        <w:t>分</w:t>
      </w:r>
      <w:r w:rsidRPr="00592421">
        <w:rPr>
          <w:rFonts w:ascii="仿宋_GB2312" w:eastAsia="仿宋_GB2312" w:hAnsi="仿宋_GB2312" w:cs="仿宋_GB2312" w:hint="eastAsia"/>
          <w:color w:val="000000"/>
          <w:sz w:val="32"/>
          <w:szCs w:val="32"/>
        </w:rPr>
        <w:t>；</w:t>
      </w:r>
    </w:p>
    <w:p w14:paraId="5CE68F78" w14:textId="77777777"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2、提交地址：温州市鹿城区南汇街道温州大道2305号705室；</w:t>
      </w:r>
    </w:p>
    <w:p w14:paraId="7E6D19E3" w14:textId="1DCA34D6"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w:t>
      </w:r>
      <w:r w:rsidR="00962061">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月</w:t>
      </w:r>
      <w:r w:rsidR="004F6A55">
        <w:rPr>
          <w:rFonts w:ascii="仿宋_GB2312" w:eastAsia="仿宋_GB2312" w:hAnsi="仿宋_GB2312" w:cs="仿宋_GB2312"/>
          <w:color w:val="000000"/>
          <w:sz w:val="32"/>
          <w:szCs w:val="32"/>
          <w:u w:val="single"/>
        </w:rPr>
        <w:t>22</w:t>
      </w:r>
      <w:r w:rsidRPr="00592421">
        <w:rPr>
          <w:rFonts w:ascii="仿宋_GB2312" w:eastAsia="仿宋_GB2312" w:hAnsi="仿宋_GB2312" w:cs="仿宋_GB2312" w:hint="eastAsia"/>
          <w:color w:val="000000"/>
          <w:sz w:val="32"/>
          <w:szCs w:val="32"/>
          <w:u w:val="single"/>
        </w:rPr>
        <w:t>日</w:t>
      </w:r>
      <w:r w:rsidR="004F6A55">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962061">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4DDF56B6"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地址：温州市鹿城区南汇街道温州大道2305号70</w:t>
      </w:r>
      <w:r w:rsidR="00962061">
        <w:rPr>
          <w:rFonts w:ascii="仿宋_GB2312" w:eastAsia="仿宋_GB2312"/>
          <w:sz w:val="32"/>
          <w:szCs w:val="32"/>
        </w:rPr>
        <w:t>7</w:t>
      </w:r>
      <w:r w:rsidRPr="00A368AF">
        <w:rPr>
          <w:rFonts w:ascii="仿宋_GB2312" w:eastAsia="仿宋_GB2312" w:hint="eastAsia"/>
          <w:sz w:val="32"/>
          <w:szCs w:val="32"/>
        </w:rPr>
        <w:t>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1E56F041"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w:t>
      </w:r>
      <w:r w:rsidR="00962061">
        <w:rPr>
          <w:rFonts w:ascii="仿宋_GB2312" w:eastAsia="仿宋_GB2312"/>
          <w:sz w:val="32"/>
          <w:szCs w:val="32"/>
        </w:rPr>
        <w:t>10</w:t>
      </w:r>
      <w:r w:rsidRPr="00A368AF">
        <w:rPr>
          <w:rFonts w:ascii="仿宋_GB2312" w:eastAsia="仿宋_GB2312" w:hint="eastAsia"/>
          <w:sz w:val="32"/>
          <w:szCs w:val="32"/>
        </w:rPr>
        <w:t>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0D262CE2" w:rsidR="00651552" w:rsidRDefault="00D37674">
            <w:pPr>
              <w:autoSpaceDE w:val="0"/>
              <w:autoSpaceDN w:val="0"/>
              <w:rPr>
                <w:rFonts w:ascii="仿宋_GB2312" w:eastAsia="仿宋_GB2312" w:hAnsi="仿宋"/>
                <w:sz w:val="24"/>
                <w:lang w:val="zh-CN"/>
              </w:rPr>
            </w:pPr>
            <w:r>
              <w:rPr>
                <w:rFonts w:ascii="仿宋_GB2312" w:eastAsia="仿宋_GB2312" w:hAnsi="宋体" w:hint="eastAsia"/>
                <w:sz w:val="24"/>
              </w:rPr>
              <w:t>温州市域铁路S1线标准化党建服务采购项目（重新采购）</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28B27829" w:rsidR="00651552" w:rsidRPr="001772DB" w:rsidRDefault="001772DB" w:rsidP="00195BBD">
            <w:pPr>
              <w:autoSpaceDE w:val="0"/>
              <w:autoSpaceDN w:val="0"/>
              <w:rPr>
                <w:rFonts w:ascii="仿宋_GB2312" w:eastAsia="仿宋_GB2312" w:hAnsi="宋体"/>
                <w:sz w:val="24"/>
              </w:rPr>
            </w:pPr>
            <w:r w:rsidRPr="001772DB">
              <w:rPr>
                <w:rFonts w:ascii="仿宋_GB2312" w:eastAsia="仿宋_GB2312" w:hAnsi="宋体" w:hint="eastAsia"/>
                <w:sz w:val="24"/>
              </w:rPr>
              <w:t>为推进公司标准化党支部建设，为各支部党员提供党内组织生活必要的标准化党员活动室，满足公司企业文化宣传、党建阵地建设需要，经</w:t>
            </w:r>
            <w:r>
              <w:rPr>
                <w:rFonts w:ascii="仿宋_GB2312" w:eastAsia="仿宋_GB2312" w:hAnsi="宋体" w:hint="eastAsia"/>
                <w:sz w:val="24"/>
              </w:rPr>
              <w:t>公司</w:t>
            </w:r>
            <w:r w:rsidRPr="001772DB">
              <w:rPr>
                <w:rFonts w:ascii="仿宋_GB2312" w:eastAsia="仿宋_GB2312" w:hAnsi="宋体" w:hint="eastAsia"/>
                <w:sz w:val="24"/>
              </w:rPr>
              <w:t>研究决定，拟在公司各基层党组织配置标准化党员活动室，并配置相应智慧党建配套设施,利用各党支部主要活动场所设计打造党建阵地及企业文化宣传阵地。</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5EDB1DA" w:rsidR="00651552" w:rsidRDefault="008463DF" w:rsidP="00757103">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757103">
              <w:rPr>
                <w:rFonts w:ascii="仿宋_GB2312" w:eastAsia="仿宋_GB2312" w:hAnsi="仿宋"/>
                <w:sz w:val="24"/>
                <w:lang w:val="zh-CN"/>
              </w:rPr>
              <w:t>8.4</w:t>
            </w:r>
            <w:r w:rsidR="00413195">
              <w:rPr>
                <w:rFonts w:ascii="仿宋_GB2312" w:eastAsia="仿宋_GB2312" w:hAnsi="仿宋" w:hint="eastAsia"/>
                <w:sz w:val="24"/>
                <w:lang w:val="zh-CN"/>
              </w:rPr>
              <w:t>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1B76EB2E"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sz w:val="24"/>
              </w:rPr>
              <w:t>1</w:t>
            </w:r>
            <w:r w:rsidRPr="00C63046">
              <w:rPr>
                <w:rFonts w:ascii="仿宋_GB2312" w:eastAsia="仿宋_GB2312" w:hAnsi="仿宋" w:hint="eastAsia"/>
                <w:sz w:val="24"/>
              </w:rPr>
              <w:t>、供应商须具备《中华人民共和国政府采购法》第二十二条规定的条件：</w:t>
            </w:r>
          </w:p>
          <w:p w14:paraId="3C28FDB5"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1.1具有独立承担民事责任的能力；</w:t>
            </w:r>
          </w:p>
          <w:p w14:paraId="0B99DE5D"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1.2具有良好的商业信誉；</w:t>
            </w:r>
          </w:p>
          <w:p w14:paraId="28F44A3D"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1.3具有履行合同所必需的设备和专业技术能力。</w:t>
            </w:r>
          </w:p>
          <w:p w14:paraId="3ED0BF55"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sz w:val="24"/>
              </w:rPr>
              <w:t>2</w:t>
            </w:r>
            <w:r w:rsidRPr="00C63046">
              <w:rPr>
                <w:rFonts w:ascii="仿宋_GB2312" w:eastAsia="仿宋_GB2312" w:hAnsi="仿宋" w:hint="eastAsia"/>
                <w:sz w:val="24"/>
              </w:rPr>
              <w:t xml:space="preserve">、供应商应具有独立承担民事责任的能力且具备向采购人提供相关服务的企业法人或事业法人。 </w:t>
            </w:r>
          </w:p>
          <w:p w14:paraId="6948EA0E" w14:textId="77777777" w:rsidR="00C63046" w:rsidRPr="00C63046" w:rsidRDefault="00C63046" w:rsidP="00C63046">
            <w:pPr>
              <w:autoSpaceDE w:val="0"/>
              <w:autoSpaceDN w:val="0"/>
              <w:rPr>
                <w:rFonts w:ascii="仿宋_GB2312" w:eastAsia="仿宋_GB2312" w:hAnsi="仿宋"/>
                <w:sz w:val="24"/>
              </w:rPr>
            </w:pPr>
            <w:r w:rsidRPr="00C63046">
              <w:rPr>
                <w:rFonts w:ascii="仿宋_GB2312" w:eastAsia="仿宋_GB2312" w:hAnsi="仿宋" w:hint="eastAsia"/>
                <w:sz w:val="24"/>
              </w:rPr>
              <w:t>3、供应商未被信用中国（www.creditchina.gov.cn）列入失信被执行人、重大税收违法案件当事人名单。</w:t>
            </w:r>
          </w:p>
          <w:p w14:paraId="5A3B859F" w14:textId="217B9429" w:rsidR="00651552" w:rsidRPr="00C63046" w:rsidRDefault="00C63046" w:rsidP="005A15F8">
            <w:pPr>
              <w:autoSpaceDE w:val="0"/>
              <w:autoSpaceDN w:val="0"/>
              <w:rPr>
                <w:rFonts w:ascii="仿宋_GB2312" w:eastAsia="仿宋_GB2312" w:hAnsi="仿宋"/>
                <w:sz w:val="24"/>
              </w:rPr>
            </w:pPr>
            <w:r w:rsidRPr="00C63046">
              <w:rPr>
                <w:rFonts w:ascii="仿宋_GB2312" w:eastAsia="仿宋_GB2312" w:hAnsi="仿宋"/>
                <w:sz w:val="24"/>
              </w:rPr>
              <w:t>4</w:t>
            </w:r>
            <w:r w:rsidRPr="00C63046">
              <w:rPr>
                <w:rFonts w:ascii="仿宋_GB2312" w:eastAsia="仿宋_GB2312" w:hAnsi="仿宋" w:hint="eastAsia"/>
                <w:sz w:val="24"/>
              </w:rPr>
              <w:t>、本项目拒绝联合体参与报价。</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073EAAF3" w14:textId="11F25F77" w:rsidR="00C63046" w:rsidRPr="00C63046" w:rsidRDefault="00C63046" w:rsidP="00C63046">
            <w:pPr>
              <w:pStyle w:val="a0"/>
              <w:ind w:firstLineChars="0" w:firstLine="0"/>
              <w:rPr>
                <w:rFonts w:ascii="仿宋_GB2312" w:eastAsia="仿宋_GB2312" w:hAnsi="仿宋"/>
                <w:sz w:val="24"/>
                <w:lang w:val="zh-CN"/>
              </w:rPr>
            </w:pPr>
            <w:r w:rsidRPr="00C63046">
              <w:rPr>
                <w:rFonts w:ascii="仿宋_GB2312" w:eastAsia="仿宋_GB2312" w:hAnsi="仿宋" w:hint="eastAsia"/>
                <w:sz w:val="24"/>
                <w:lang w:val="zh-CN"/>
              </w:rPr>
              <w:t>1.提供有效营业执照副本（复印件加盖单位公章）；</w:t>
            </w:r>
          </w:p>
          <w:p w14:paraId="1B919B0E" w14:textId="7DA6B897" w:rsidR="00C63046" w:rsidRPr="00C63046" w:rsidRDefault="00C63046" w:rsidP="00C63046">
            <w:pPr>
              <w:rPr>
                <w:rFonts w:ascii="仿宋_GB2312" w:eastAsia="仿宋_GB2312" w:hAnsi="仿宋"/>
                <w:sz w:val="24"/>
                <w:lang w:val="zh-CN"/>
              </w:rPr>
            </w:pPr>
            <w:r w:rsidRPr="00C63046">
              <w:rPr>
                <w:rFonts w:ascii="仿宋_GB2312" w:eastAsia="仿宋_GB2312" w:hAnsi="仿宋" w:hint="eastAsia"/>
                <w:sz w:val="24"/>
                <w:lang w:val="zh-CN"/>
              </w:rPr>
              <w:t>2.法定代表人授权代表参加的，须出具法定代表人授权书及授权代表身份证；</w:t>
            </w:r>
          </w:p>
          <w:p w14:paraId="79C24FBA" w14:textId="0E4568D6" w:rsidR="00C63046" w:rsidRPr="00C63046" w:rsidRDefault="00C63046" w:rsidP="00C63046">
            <w:pPr>
              <w:pStyle w:val="a0"/>
              <w:ind w:firstLineChars="0" w:firstLine="0"/>
              <w:rPr>
                <w:rFonts w:ascii="仿宋_GB2312" w:eastAsia="仿宋_GB2312" w:hAnsi="仿宋"/>
                <w:sz w:val="24"/>
              </w:rPr>
            </w:pPr>
            <w:r w:rsidRPr="00C63046">
              <w:rPr>
                <w:rFonts w:ascii="仿宋_GB2312" w:eastAsia="仿宋_GB2312" w:hAnsi="仿宋"/>
                <w:sz w:val="24"/>
                <w:lang w:val="zh-CN"/>
              </w:rPr>
              <w:t>3.</w:t>
            </w:r>
            <w:r w:rsidRPr="00C63046">
              <w:rPr>
                <w:rFonts w:ascii="仿宋_GB2312" w:eastAsia="仿宋_GB2312" w:hAnsi="仿宋" w:hint="eastAsia"/>
                <w:sz w:val="24"/>
                <w:lang w:val="zh-CN"/>
              </w:rPr>
              <w:t>供应商未被“信用中国”（www.creditchina.gov.cn）列入失信被执行人、重大税收违法案件当事人名单（提供</w:t>
            </w:r>
            <w:r w:rsidRPr="00C63046">
              <w:rPr>
                <w:rFonts w:ascii="仿宋_GB2312" w:eastAsia="仿宋_GB2312" w:hAnsi="仿宋"/>
                <w:sz w:val="24"/>
                <w:lang w:val="zh-CN"/>
              </w:rPr>
              <w:t>截图证明</w:t>
            </w:r>
            <w:r w:rsidRPr="00C63046">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39CCD85D" w:rsidR="00651552" w:rsidRPr="008D631D" w:rsidRDefault="008D631D" w:rsidP="006A4473">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962061">
              <w:rPr>
                <w:rFonts w:ascii="仿宋_GB2312" w:eastAsia="仿宋_GB2312" w:hAnsi="仿宋"/>
                <w:sz w:val="24"/>
                <w:lang w:val="zh-CN"/>
              </w:rPr>
              <w:t>12</w:t>
            </w:r>
            <w:r w:rsidR="008463DF" w:rsidRPr="008D631D">
              <w:rPr>
                <w:rFonts w:ascii="仿宋_GB2312" w:eastAsia="仿宋_GB2312" w:hAnsi="仿宋"/>
                <w:sz w:val="24"/>
                <w:lang w:val="zh-CN"/>
              </w:rPr>
              <w:t>月</w:t>
            </w:r>
            <w:r w:rsidR="006A4473">
              <w:rPr>
                <w:rFonts w:ascii="仿宋_GB2312" w:eastAsia="仿宋_GB2312" w:hAnsi="仿宋"/>
                <w:sz w:val="24"/>
                <w:lang w:val="zh-CN"/>
              </w:rPr>
              <w:t>22</w:t>
            </w:r>
            <w:r w:rsidR="008463DF" w:rsidRPr="008D631D">
              <w:rPr>
                <w:rFonts w:ascii="仿宋_GB2312" w:eastAsia="仿宋_GB2312" w:hAnsi="仿宋"/>
                <w:sz w:val="24"/>
                <w:lang w:val="zh-CN"/>
              </w:rPr>
              <w:t>日</w:t>
            </w:r>
            <w:r w:rsidR="006A4473">
              <w:rPr>
                <w:rFonts w:ascii="仿宋_GB2312" w:eastAsia="仿宋_GB2312" w:hAnsi="仿宋"/>
                <w:sz w:val="24"/>
                <w:lang w:val="zh-CN"/>
              </w:rPr>
              <w:t>14</w:t>
            </w:r>
            <w:r w:rsidR="008463DF" w:rsidRPr="008D631D">
              <w:rPr>
                <w:rFonts w:ascii="仿宋_GB2312" w:eastAsia="仿宋_GB2312" w:hAnsi="仿宋"/>
                <w:sz w:val="24"/>
                <w:lang w:val="zh-CN"/>
              </w:rPr>
              <w:t>时</w:t>
            </w:r>
            <w:r w:rsidR="00962061">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16928306"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w:t>
            </w:r>
            <w:r w:rsidR="00195BBD">
              <w:rPr>
                <w:rFonts w:ascii="仿宋_GB2312" w:eastAsia="仿宋_GB2312" w:hAnsi="仿宋" w:hint="eastAsia"/>
                <w:sz w:val="24"/>
                <w:lang w:val="zh-CN"/>
              </w:rPr>
              <w:t>二</w:t>
            </w:r>
            <w:r>
              <w:rPr>
                <w:rFonts w:ascii="仿宋_GB2312" w:eastAsia="仿宋_GB2312" w:hAnsi="仿宋" w:hint="eastAsia"/>
                <w:sz w:val="24"/>
                <w:lang w:val="zh-CN"/>
              </w:rPr>
              <w:t>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13CEE9B7"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962061">
              <w:rPr>
                <w:rFonts w:ascii="仿宋_GB2312" w:eastAsia="仿宋_GB2312" w:hAnsi="宋体"/>
                <w:sz w:val="24"/>
                <w:u w:val="single"/>
              </w:rPr>
              <w:t>12</w:t>
            </w:r>
            <w:r w:rsidR="0069517E" w:rsidRPr="00BA21A5">
              <w:rPr>
                <w:rFonts w:ascii="仿宋_GB2312" w:eastAsia="仿宋_GB2312" w:hAnsi="宋体" w:hint="eastAsia"/>
                <w:sz w:val="24"/>
                <w:u w:val="single"/>
              </w:rPr>
              <w:t>月</w:t>
            </w:r>
            <w:r w:rsidR="006A4473">
              <w:rPr>
                <w:rFonts w:ascii="仿宋_GB2312" w:eastAsia="仿宋_GB2312" w:hAnsi="宋体"/>
                <w:sz w:val="24"/>
                <w:u w:val="single"/>
              </w:rPr>
              <w:t>22</w:t>
            </w:r>
            <w:r w:rsidR="0069517E" w:rsidRPr="00BA21A5">
              <w:rPr>
                <w:rFonts w:ascii="仿宋_GB2312" w:eastAsia="仿宋_GB2312" w:hAnsi="宋体" w:hint="eastAsia"/>
                <w:sz w:val="24"/>
                <w:u w:val="single"/>
              </w:rPr>
              <w:t>日</w:t>
            </w:r>
            <w:r w:rsidR="006A4473">
              <w:rPr>
                <w:rFonts w:ascii="仿宋_GB2312" w:eastAsia="仿宋_GB2312" w:hAnsi="宋体"/>
                <w:sz w:val="24"/>
                <w:u w:val="single"/>
              </w:rPr>
              <w:t>14</w:t>
            </w:r>
            <w:r w:rsidR="0069517E" w:rsidRPr="00BA21A5">
              <w:rPr>
                <w:rFonts w:ascii="仿宋_GB2312" w:eastAsia="仿宋_GB2312" w:hAnsi="宋体" w:hint="eastAsia"/>
                <w:sz w:val="24"/>
                <w:u w:val="single"/>
              </w:rPr>
              <w:t>时</w:t>
            </w:r>
            <w:r w:rsidR="00962061">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37E43A46"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sidR="00D92A24">
              <w:rPr>
                <w:rFonts w:ascii="仿宋_GB2312" w:eastAsia="仿宋_GB2312" w:hAnsi="仿宋" w:hint="eastAsia"/>
                <w:sz w:val="24"/>
                <w:lang w:val="zh-CN"/>
              </w:rPr>
              <w:t>07</w:t>
            </w:r>
            <w:r>
              <w:rPr>
                <w:rFonts w:ascii="仿宋_GB2312" w:eastAsia="仿宋_GB2312" w:hAnsi="仿宋" w:hint="eastAsia"/>
                <w:sz w:val="24"/>
                <w:lang w:val="zh-CN"/>
              </w:rPr>
              <w:t>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62CE5987"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2D7956">
              <w:rPr>
                <w:rFonts w:ascii="仿宋_GB2312" w:eastAsia="仿宋_GB2312" w:hAnsi="宋体" w:hint="eastAsia"/>
                <w:sz w:val="24"/>
                <w:u w:val="single"/>
              </w:rPr>
              <w:t>年</w:t>
            </w:r>
            <w:r w:rsidR="00962061">
              <w:rPr>
                <w:rFonts w:ascii="仿宋_GB2312" w:eastAsia="仿宋_GB2312" w:hAnsi="宋体"/>
                <w:sz w:val="24"/>
                <w:u w:val="single"/>
              </w:rPr>
              <w:t>12</w:t>
            </w:r>
            <w:r w:rsidR="0069517E" w:rsidRPr="005B4B73">
              <w:rPr>
                <w:rFonts w:ascii="仿宋_GB2312" w:eastAsia="仿宋_GB2312" w:hAnsi="宋体" w:hint="eastAsia"/>
                <w:sz w:val="24"/>
                <w:u w:val="single"/>
              </w:rPr>
              <w:t>月</w:t>
            </w:r>
            <w:r w:rsidR="006A4473">
              <w:rPr>
                <w:rFonts w:ascii="仿宋_GB2312" w:eastAsia="仿宋_GB2312" w:hAnsi="宋体"/>
                <w:sz w:val="24"/>
                <w:u w:val="single"/>
              </w:rPr>
              <w:t>22</w:t>
            </w:r>
            <w:r w:rsidR="0069517E" w:rsidRPr="005B4B73">
              <w:rPr>
                <w:rFonts w:ascii="仿宋_GB2312" w:eastAsia="仿宋_GB2312" w:hAnsi="宋体" w:hint="eastAsia"/>
                <w:sz w:val="24"/>
                <w:u w:val="single"/>
              </w:rPr>
              <w:t>日</w:t>
            </w:r>
            <w:r w:rsidR="006A4473">
              <w:rPr>
                <w:rFonts w:ascii="仿宋_GB2312" w:eastAsia="仿宋_GB2312" w:hAnsi="宋体"/>
                <w:sz w:val="24"/>
                <w:u w:val="single"/>
              </w:rPr>
              <w:t>14</w:t>
            </w:r>
            <w:bookmarkStart w:id="0" w:name="_GoBack"/>
            <w:bookmarkEnd w:id="0"/>
            <w:r w:rsidR="0069517E" w:rsidRPr="005B4B73">
              <w:rPr>
                <w:rFonts w:ascii="仿宋_GB2312" w:eastAsia="仿宋_GB2312" w:hAnsi="宋体" w:hint="eastAsia"/>
                <w:sz w:val="24"/>
                <w:u w:val="single"/>
              </w:rPr>
              <w:t>时</w:t>
            </w:r>
            <w:r w:rsidR="00962061">
              <w:rPr>
                <w:rFonts w:ascii="仿宋_GB2312" w:eastAsia="仿宋_GB2312" w:hAnsi="宋体"/>
                <w:sz w:val="24"/>
                <w:u w:val="single"/>
              </w:rPr>
              <w:t>30</w:t>
            </w:r>
            <w:r w:rsidR="0069517E" w:rsidRPr="005B4B73">
              <w:rPr>
                <w:rFonts w:ascii="仿宋_GB2312" w:eastAsia="仿宋_GB2312" w:hAnsi="宋体" w:hint="eastAsia"/>
                <w:sz w:val="24"/>
                <w:u w:val="single"/>
              </w:rPr>
              <w:t>分</w:t>
            </w:r>
          </w:p>
          <w:p w14:paraId="7BE41ECE" w14:textId="4EBC034C"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D92A24">
              <w:rPr>
                <w:rFonts w:ascii="仿宋_GB2312" w:eastAsia="仿宋_GB2312" w:hAnsi="仿宋" w:hint="eastAsia"/>
                <w:sz w:val="24"/>
                <w:lang w:val="zh-CN"/>
              </w:rPr>
              <w:t>713</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2D641FA2" w:rsidR="00651552" w:rsidRDefault="00E05E52" w:rsidP="00F02607">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纪检部门从</w:t>
            </w:r>
            <w:r w:rsidR="00F02607">
              <w:rPr>
                <w:rFonts w:ascii="仿宋_GB2312" w:eastAsia="仿宋_GB2312" w:hAnsi="仿宋" w:hint="eastAsia"/>
                <w:sz w:val="24"/>
                <w:lang w:val="zh-CN"/>
              </w:rPr>
              <w:t>采购人</w:t>
            </w:r>
            <w:r w:rsidRPr="00E05E52">
              <w:rPr>
                <w:rFonts w:ascii="仿宋_GB2312" w:eastAsia="仿宋_GB2312" w:hAnsi="仿宋" w:hint="eastAsia"/>
                <w:sz w:val="24"/>
                <w:lang w:val="zh-CN"/>
              </w:rPr>
              <w:t>评标专家库抽取</w:t>
            </w:r>
            <w:r w:rsidR="00F50BCB">
              <w:rPr>
                <w:rFonts w:ascii="仿宋_GB2312" w:eastAsia="仿宋_GB2312" w:hAnsi="仿宋"/>
                <w:sz w:val="24"/>
                <w:lang w:val="zh-CN"/>
              </w:rPr>
              <w:t>3</w:t>
            </w:r>
            <w:r w:rsidRPr="00E05E52">
              <w:rPr>
                <w:rFonts w:ascii="仿宋_GB2312" w:eastAsia="仿宋_GB2312" w:hAnsi="仿宋" w:hint="eastAsia"/>
                <w:sz w:val="24"/>
                <w:lang w:val="zh-CN"/>
              </w:rPr>
              <w:t>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1D93BE01" w14:textId="04A87DB2" w:rsidR="00651552" w:rsidRPr="00C63046" w:rsidRDefault="00F50BCB" w:rsidP="00E91869">
            <w:pPr>
              <w:autoSpaceDE w:val="0"/>
              <w:autoSpaceDN w:val="0"/>
              <w:rPr>
                <w:rFonts w:ascii="仿宋_GB2312" w:eastAsia="仿宋_GB2312" w:hAnsi="仿宋"/>
                <w:sz w:val="24"/>
              </w:rPr>
            </w:pPr>
            <w:r>
              <w:rPr>
                <w:rFonts w:ascii="仿宋_GB2312" w:eastAsia="仿宋_GB2312" w:hAnsi="仿宋" w:hint="eastAsia"/>
                <w:sz w:val="24"/>
              </w:rPr>
              <w:t>签订</w:t>
            </w:r>
            <w:r>
              <w:rPr>
                <w:rFonts w:ascii="仿宋_GB2312" w:eastAsia="仿宋_GB2312" w:hAnsi="仿宋"/>
                <w:sz w:val="24"/>
              </w:rPr>
              <w:t>合同生效，</w:t>
            </w:r>
            <w:r>
              <w:rPr>
                <w:rFonts w:ascii="仿宋_GB2312" w:eastAsia="仿宋_GB2312" w:hAnsi="仿宋" w:hint="eastAsia"/>
                <w:sz w:val="24"/>
              </w:rPr>
              <w:t>响应人完成项目相关设计稿，并得到采购人认可后，采购类物品安装上墙后收到</w:t>
            </w:r>
            <w:r>
              <w:rPr>
                <w:rFonts w:ascii="仿宋_GB2312" w:eastAsia="仿宋_GB2312" w:hAnsi="仿宋"/>
                <w:sz w:val="24"/>
              </w:rPr>
              <w:t>全额增值税</w:t>
            </w:r>
            <w:r>
              <w:rPr>
                <w:rFonts w:ascii="仿宋_GB2312" w:eastAsia="仿宋_GB2312" w:hAnsi="仿宋" w:hint="eastAsia"/>
                <w:sz w:val="24"/>
              </w:rPr>
              <w:t>专用</w:t>
            </w:r>
            <w:r>
              <w:rPr>
                <w:rFonts w:ascii="仿宋_GB2312" w:eastAsia="仿宋_GB2312" w:hAnsi="仿宋"/>
                <w:sz w:val="24"/>
              </w:rPr>
              <w:t>发票后</w:t>
            </w:r>
            <w:r>
              <w:rPr>
                <w:rFonts w:ascii="仿宋_GB2312" w:eastAsia="仿宋_GB2312" w:hAnsi="仿宋" w:hint="eastAsia"/>
                <w:sz w:val="24"/>
              </w:rPr>
              <w:t>15个工作日</w:t>
            </w:r>
            <w:r>
              <w:rPr>
                <w:rFonts w:ascii="仿宋_GB2312" w:eastAsia="仿宋_GB2312" w:hAnsi="仿宋"/>
                <w:sz w:val="24"/>
              </w:rPr>
              <w:t>内</w:t>
            </w:r>
            <w:r>
              <w:rPr>
                <w:rFonts w:ascii="仿宋_GB2312" w:eastAsia="仿宋_GB2312" w:hAnsi="仿宋" w:hint="eastAsia"/>
                <w:sz w:val="24"/>
              </w:rPr>
              <w:t>支付至合同总价款的40%,</w:t>
            </w:r>
            <w:r>
              <w:rPr>
                <w:rFonts w:ascii="仿宋_GB2312" w:eastAsia="仿宋_GB2312" w:hAnsi="仿宋"/>
                <w:sz w:val="24"/>
              </w:rPr>
              <w:t>工程全部完工经</w:t>
            </w:r>
            <w:r>
              <w:rPr>
                <w:rFonts w:ascii="仿宋_GB2312" w:eastAsia="仿宋_GB2312" w:hAnsi="仿宋" w:hint="eastAsia"/>
                <w:sz w:val="24"/>
              </w:rPr>
              <w:t>采购人</w:t>
            </w:r>
            <w:r>
              <w:rPr>
                <w:rFonts w:ascii="仿宋_GB2312" w:eastAsia="仿宋_GB2312" w:hAnsi="仿宋"/>
                <w:sz w:val="24"/>
              </w:rPr>
              <w:t>验收合格后，</w:t>
            </w:r>
            <w:r>
              <w:rPr>
                <w:rFonts w:ascii="仿宋_GB2312" w:eastAsia="仿宋_GB2312" w:hAnsi="仿宋" w:hint="eastAsia"/>
                <w:sz w:val="24"/>
              </w:rPr>
              <w:t>采购人</w:t>
            </w:r>
            <w:r>
              <w:rPr>
                <w:rFonts w:ascii="仿宋_GB2312" w:eastAsia="仿宋_GB2312" w:hAnsi="仿宋"/>
                <w:sz w:val="24"/>
              </w:rPr>
              <w:t>在收齐资料后</w:t>
            </w:r>
            <w:r>
              <w:rPr>
                <w:rFonts w:ascii="仿宋_GB2312" w:eastAsia="仿宋_GB2312" w:hAnsi="仿宋" w:hint="eastAsia"/>
                <w:sz w:val="24"/>
              </w:rPr>
              <w:t>20个</w:t>
            </w:r>
            <w:r>
              <w:rPr>
                <w:rFonts w:ascii="仿宋_GB2312" w:eastAsia="仿宋_GB2312" w:hAnsi="仿宋"/>
                <w:sz w:val="24"/>
              </w:rPr>
              <w:t>工作日内支付</w:t>
            </w:r>
            <w:r>
              <w:rPr>
                <w:rFonts w:ascii="仿宋_GB2312" w:eastAsia="仿宋_GB2312" w:hAnsi="仿宋" w:hint="eastAsia"/>
                <w:sz w:val="24"/>
              </w:rPr>
              <w:t>至</w:t>
            </w:r>
            <w:r>
              <w:rPr>
                <w:rFonts w:ascii="仿宋_GB2312" w:eastAsia="仿宋_GB2312" w:hAnsi="仿宋"/>
                <w:sz w:val="24"/>
              </w:rPr>
              <w:t>合同</w:t>
            </w:r>
            <w:r>
              <w:rPr>
                <w:rFonts w:ascii="仿宋_GB2312" w:eastAsia="仿宋_GB2312" w:hAnsi="仿宋" w:hint="eastAsia"/>
                <w:sz w:val="24"/>
              </w:rPr>
              <w:t>总</w:t>
            </w:r>
            <w:r>
              <w:rPr>
                <w:rFonts w:ascii="仿宋_GB2312" w:eastAsia="仿宋_GB2312" w:hAnsi="仿宋"/>
                <w:sz w:val="24"/>
              </w:rPr>
              <w:t>价</w:t>
            </w:r>
            <w:r>
              <w:rPr>
                <w:rFonts w:ascii="仿宋_GB2312" w:eastAsia="仿宋_GB2312" w:hAnsi="仿宋" w:hint="eastAsia"/>
                <w:sz w:val="24"/>
              </w:rPr>
              <w:t>款</w:t>
            </w:r>
            <w:r>
              <w:rPr>
                <w:rFonts w:ascii="仿宋_GB2312" w:eastAsia="仿宋_GB2312" w:hAnsi="仿宋"/>
                <w:sz w:val="24"/>
              </w:rPr>
              <w:t>的</w:t>
            </w:r>
            <w:r>
              <w:rPr>
                <w:rFonts w:ascii="仿宋_GB2312" w:eastAsia="仿宋_GB2312" w:hAnsi="仿宋" w:hint="eastAsia"/>
                <w:sz w:val="24"/>
              </w:rPr>
              <w:t>95</w:t>
            </w:r>
            <w:r>
              <w:rPr>
                <w:rFonts w:ascii="仿宋_GB2312" w:eastAsia="仿宋_GB2312" w:hAnsi="仿宋"/>
                <w:sz w:val="24"/>
              </w:rPr>
              <w:t>%</w:t>
            </w:r>
            <w:r>
              <w:rPr>
                <w:rFonts w:ascii="仿宋_GB2312" w:eastAsia="仿宋_GB2312" w:hAnsi="仿宋" w:hint="eastAsia"/>
                <w:sz w:val="24"/>
              </w:rPr>
              <w:t>；剩余合同总价款的5%</w:t>
            </w:r>
            <w:r>
              <w:rPr>
                <w:rFonts w:ascii="仿宋_GB2312" w:eastAsia="仿宋_GB2312" w:hAnsi="仿宋"/>
                <w:sz w:val="24"/>
              </w:rPr>
              <w:t>作为质保金，保修期</w:t>
            </w:r>
            <w:r>
              <w:rPr>
                <w:rFonts w:ascii="仿宋_GB2312" w:eastAsia="仿宋_GB2312" w:hAnsi="仿宋" w:hint="eastAsia"/>
                <w:sz w:val="24"/>
              </w:rPr>
              <w:t>满</w:t>
            </w:r>
            <w:r>
              <w:rPr>
                <w:rFonts w:ascii="仿宋_GB2312" w:eastAsia="仿宋_GB2312" w:hAnsi="仿宋"/>
                <w:sz w:val="24"/>
              </w:rPr>
              <w:t>后一</w:t>
            </w:r>
            <w:r>
              <w:rPr>
                <w:rFonts w:ascii="仿宋_GB2312" w:eastAsia="仿宋_GB2312" w:hAnsi="仿宋" w:hint="eastAsia"/>
                <w:sz w:val="24"/>
              </w:rPr>
              <w:t>次</w:t>
            </w:r>
            <w:r>
              <w:rPr>
                <w:rFonts w:ascii="仿宋_GB2312" w:eastAsia="仿宋_GB2312" w:hAnsi="仿宋"/>
                <w:sz w:val="24"/>
              </w:rPr>
              <w:t>性</w:t>
            </w:r>
            <w:r>
              <w:rPr>
                <w:rFonts w:ascii="仿宋_GB2312" w:eastAsia="仿宋_GB2312" w:hAnsi="仿宋" w:hint="eastAsia"/>
                <w:sz w:val="24"/>
              </w:rPr>
              <w:t>全</w:t>
            </w:r>
            <w:r>
              <w:rPr>
                <w:rFonts w:ascii="仿宋_GB2312" w:eastAsia="仿宋_GB2312" w:hAnsi="仿宋"/>
                <w:sz w:val="24"/>
              </w:rPr>
              <w:t>额付清（不计息）。</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Pr>
                <w:rFonts w:ascii="仿宋_GB2312" w:eastAsia="仿宋_GB2312" w:hAnsi="仿宋" w:hint="eastAsia"/>
                <w:sz w:val="24"/>
                <w:lang w:val="zh-CN"/>
              </w:rPr>
              <w:t>项、第</w:t>
            </w:r>
            <w:r>
              <w:rPr>
                <w:rFonts w:ascii="仿宋_GB2312" w:eastAsia="仿宋_GB2312" w:hAnsi="仿宋"/>
                <w:sz w:val="24"/>
                <w:lang w:val="zh-CN"/>
              </w:rPr>
              <w:t>9</w:t>
            </w:r>
            <w:r>
              <w:rPr>
                <w:rFonts w:ascii="仿宋_GB2312" w:eastAsia="仿宋_GB2312" w:hAnsi="仿宋" w:hint="eastAsia"/>
                <w:sz w:val="24"/>
                <w:lang w:val="zh-CN"/>
              </w:rPr>
              <w:t>项要求的（提供的证明文件以本前附表第</w:t>
            </w:r>
            <w:r>
              <w:rPr>
                <w:rFonts w:ascii="仿宋_GB2312" w:eastAsia="仿宋_GB2312" w:hAnsi="仿宋"/>
                <w:sz w:val="24"/>
                <w:lang w:val="zh-CN"/>
              </w:rPr>
              <w:t>18</w:t>
            </w:r>
            <w:r>
              <w:rPr>
                <w:rFonts w:ascii="仿宋_GB2312" w:eastAsia="仿宋_GB2312" w:hAnsi="仿宋" w:hint="eastAsia"/>
                <w:sz w:val="24"/>
                <w:lang w:val="zh-CN"/>
              </w:rPr>
              <w:t>项中“一、实质性响应采购文件资料”内容为准）；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4D328E6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w:t>
      </w:r>
      <w:r w:rsidR="00CE6891">
        <w:rPr>
          <w:rFonts w:ascii="仿宋" w:eastAsia="仿宋" w:hAnsi="仿宋"/>
          <w:sz w:val="24"/>
        </w:rPr>
        <w:t>3</w:t>
      </w:r>
      <w:r>
        <w:rPr>
          <w:rFonts w:ascii="仿宋" w:eastAsia="仿宋" w:hAnsi="仿宋" w:hint="eastAsia"/>
          <w:sz w:val="24"/>
        </w:rPr>
        <w:t>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2715E849"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025CFF">
        <w:rPr>
          <w:rFonts w:ascii="仿宋" w:eastAsia="仿宋" w:hAnsi="仿宋"/>
          <w:sz w:val="24"/>
        </w:rPr>
        <w:t xml:space="preserve"> </w:t>
      </w:r>
      <w:r w:rsidR="00E91869">
        <w:rPr>
          <w:rFonts w:ascii="仿宋" w:eastAsia="仿宋" w:hAnsi="仿宋"/>
          <w:sz w:val="24"/>
        </w:rPr>
        <w:t>10</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1BC30C61" w14:textId="77777777" w:rsidTr="00D258F4">
        <w:trPr>
          <w:trHeight w:val="2464"/>
        </w:trPr>
        <w:tc>
          <w:tcPr>
            <w:tcW w:w="1334" w:type="dxa"/>
            <w:vMerge w:val="restart"/>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3199537B" w:rsidR="008A3F88" w:rsidRPr="00D258F4" w:rsidRDefault="008451FB" w:rsidP="008463DF">
            <w:pPr>
              <w:spacing w:line="480" w:lineRule="atLeast"/>
              <w:jc w:val="center"/>
              <w:rPr>
                <w:rFonts w:ascii="仿宋" w:eastAsia="仿宋" w:hAnsi="仿宋"/>
                <w:sz w:val="24"/>
              </w:rPr>
            </w:pPr>
            <w:r w:rsidRPr="008451FB">
              <w:rPr>
                <w:rFonts w:ascii="仿宋" w:eastAsia="仿宋" w:hAnsi="仿宋" w:hint="eastAsia"/>
                <w:sz w:val="24"/>
              </w:rPr>
              <w:t>业绩状况得分</w:t>
            </w:r>
          </w:p>
        </w:tc>
        <w:tc>
          <w:tcPr>
            <w:tcW w:w="1126" w:type="dxa"/>
            <w:vAlign w:val="center"/>
          </w:tcPr>
          <w:p w14:paraId="57A3AC76" w14:textId="30927481" w:rsidR="008A3F88" w:rsidRPr="00D258F4" w:rsidRDefault="007A2B59">
            <w:pPr>
              <w:widowControl/>
              <w:spacing w:line="480" w:lineRule="atLeast"/>
              <w:jc w:val="center"/>
              <w:rPr>
                <w:rFonts w:ascii="仿宋" w:eastAsia="仿宋" w:hAnsi="仿宋"/>
                <w:sz w:val="24"/>
              </w:rPr>
            </w:pPr>
            <w:r>
              <w:rPr>
                <w:rFonts w:ascii="仿宋" w:eastAsia="仿宋" w:hAnsi="仿宋"/>
                <w:sz w:val="24"/>
              </w:rPr>
              <w:t>6</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7EEF65D1" w:rsidR="008A3F88" w:rsidRPr="00D258F4" w:rsidRDefault="008451FB" w:rsidP="007A2B59">
            <w:pPr>
              <w:spacing w:line="480" w:lineRule="atLeast"/>
              <w:jc w:val="left"/>
              <w:rPr>
                <w:rFonts w:ascii="仿宋" w:eastAsia="仿宋" w:hAnsi="仿宋"/>
                <w:sz w:val="24"/>
              </w:rPr>
            </w:pPr>
            <w:r w:rsidRPr="008451FB">
              <w:rPr>
                <w:rFonts w:ascii="仿宋" w:eastAsia="仿宋" w:hAnsi="仿宋" w:hint="eastAsia"/>
                <w:bCs/>
                <w:sz w:val="24"/>
              </w:rPr>
              <w:t>自2017年7月1日（以合同签订时间为准）至</w:t>
            </w:r>
            <w:r>
              <w:rPr>
                <w:rFonts w:ascii="仿宋" w:eastAsia="仿宋" w:hAnsi="仿宋" w:hint="eastAsia"/>
                <w:bCs/>
                <w:sz w:val="24"/>
              </w:rPr>
              <w:t>响应</w:t>
            </w:r>
            <w:r w:rsidRPr="008451FB">
              <w:rPr>
                <w:rFonts w:ascii="仿宋" w:eastAsia="仿宋" w:hAnsi="仿宋" w:hint="eastAsia"/>
                <w:bCs/>
                <w:sz w:val="24"/>
              </w:rPr>
              <w:t>截止时间具有</w:t>
            </w:r>
            <w:r w:rsidR="007A2B59">
              <w:rPr>
                <w:rFonts w:ascii="仿宋" w:eastAsia="仿宋" w:hAnsi="仿宋" w:hint="eastAsia"/>
                <w:bCs/>
                <w:sz w:val="24"/>
              </w:rPr>
              <w:t>党支部</w:t>
            </w:r>
            <w:r w:rsidR="007A2B59">
              <w:rPr>
                <w:rFonts w:ascii="仿宋" w:eastAsia="仿宋" w:hAnsi="仿宋"/>
                <w:bCs/>
                <w:sz w:val="24"/>
              </w:rPr>
              <w:t>建设项目</w:t>
            </w:r>
            <w:r w:rsidRPr="008451FB">
              <w:rPr>
                <w:rFonts w:ascii="仿宋" w:eastAsia="仿宋" w:hAnsi="仿宋" w:hint="eastAsia"/>
                <w:bCs/>
                <w:sz w:val="24"/>
              </w:rPr>
              <w:t>业绩，且单项合同金额不低于</w:t>
            </w:r>
            <w:r w:rsidR="00600FFC">
              <w:rPr>
                <w:rFonts w:ascii="仿宋" w:eastAsia="仿宋" w:hAnsi="仿宋"/>
                <w:bCs/>
                <w:sz w:val="24"/>
              </w:rPr>
              <w:t>6</w:t>
            </w:r>
            <w:r w:rsidRPr="008451FB">
              <w:rPr>
                <w:rFonts w:ascii="仿宋" w:eastAsia="仿宋" w:hAnsi="仿宋" w:hint="eastAsia"/>
                <w:bCs/>
                <w:sz w:val="24"/>
              </w:rPr>
              <w:t>万元。每</w:t>
            </w:r>
            <w:r w:rsidRPr="008451FB">
              <w:rPr>
                <w:rFonts w:ascii="仿宋" w:eastAsia="仿宋" w:hAnsi="仿宋"/>
                <w:bCs/>
                <w:sz w:val="24"/>
              </w:rPr>
              <w:t>一个</w:t>
            </w:r>
            <w:r w:rsidRPr="008451FB">
              <w:rPr>
                <w:rFonts w:ascii="仿宋" w:eastAsia="仿宋" w:hAnsi="仿宋" w:hint="eastAsia"/>
                <w:bCs/>
                <w:sz w:val="24"/>
              </w:rPr>
              <w:t>得</w:t>
            </w:r>
            <w:r w:rsidRPr="008451FB">
              <w:rPr>
                <w:rFonts w:ascii="仿宋" w:eastAsia="仿宋" w:hAnsi="仿宋"/>
                <w:bCs/>
                <w:sz w:val="24"/>
              </w:rPr>
              <w:t>2</w:t>
            </w:r>
            <w:r w:rsidRPr="008451FB">
              <w:rPr>
                <w:rFonts w:ascii="仿宋" w:eastAsia="仿宋" w:hAnsi="仿宋" w:hint="eastAsia"/>
                <w:bCs/>
                <w:sz w:val="24"/>
              </w:rPr>
              <w:t>分</w:t>
            </w:r>
            <w:r w:rsidRPr="008451FB">
              <w:rPr>
                <w:rFonts w:ascii="仿宋" w:eastAsia="仿宋" w:hAnsi="仿宋"/>
                <w:bCs/>
                <w:sz w:val="24"/>
              </w:rPr>
              <w:t>，</w:t>
            </w:r>
            <w:r w:rsidRPr="008451FB">
              <w:rPr>
                <w:rFonts w:ascii="仿宋" w:eastAsia="仿宋" w:hAnsi="仿宋" w:hint="eastAsia"/>
                <w:bCs/>
                <w:sz w:val="24"/>
              </w:rPr>
              <w:t>最多</w:t>
            </w:r>
            <w:r w:rsidRPr="008451FB">
              <w:rPr>
                <w:rFonts w:ascii="仿宋" w:eastAsia="仿宋" w:hAnsi="仿宋"/>
                <w:bCs/>
                <w:sz w:val="24"/>
              </w:rPr>
              <w:t>得</w:t>
            </w:r>
            <w:r w:rsidR="007A2B59">
              <w:rPr>
                <w:rFonts w:ascii="仿宋" w:eastAsia="仿宋" w:hAnsi="仿宋"/>
                <w:bCs/>
                <w:sz w:val="24"/>
              </w:rPr>
              <w:t>6</w:t>
            </w:r>
            <w:r>
              <w:rPr>
                <w:rFonts w:ascii="仿宋" w:eastAsia="仿宋" w:hAnsi="仿宋" w:hint="eastAsia"/>
                <w:bCs/>
                <w:sz w:val="24"/>
              </w:rPr>
              <w:t>分。（提供</w:t>
            </w:r>
            <w:r w:rsidRPr="008451FB">
              <w:rPr>
                <w:rFonts w:ascii="仿宋" w:eastAsia="仿宋" w:hAnsi="仿宋" w:hint="eastAsia"/>
                <w:bCs/>
                <w:sz w:val="24"/>
              </w:rPr>
              <w:t>合同复制件，如合同不能体现相关内容的，还须提供业主证明的其它材料</w:t>
            </w:r>
            <w:r>
              <w:rPr>
                <w:rFonts w:ascii="仿宋" w:eastAsia="仿宋" w:hAnsi="仿宋" w:hint="eastAsia"/>
                <w:bCs/>
                <w:sz w:val="24"/>
              </w:rPr>
              <w:t>）</w:t>
            </w:r>
            <w:r w:rsidR="006C0613">
              <w:rPr>
                <w:rFonts w:ascii="仿宋" w:eastAsia="仿宋" w:hAnsi="仿宋" w:hint="eastAsia"/>
                <w:bCs/>
                <w:sz w:val="24"/>
              </w:rPr>
              <w:t>。</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3FD14922" w:rsidR="008A3F88" w:rsidRPr="00D258F4" w:rsidRDefault="008451FB">
            <w:pPr>
              <w:widowControl/>
              <w:spacing w:line="480" w:lineRule="atLeast"/>
              <w:jc w:val="center"/>
              <w:rPr>
                <w:rFonts w:ascii="仿宋" w:eastAsia="仿宋" w:hAnsi="仿宋"/>
                <w:sz w:val="24"/>
              </w:rPr>
            </w:pPr>
            <w:r w:rsidRPr="008451FB">
              <w:rPr>
                <w:rFonts w:ascii="仿宋" w:eastAsia="仿宋" w:hAnsi="仿宋" w:hint="eastAsia"/>
                <w:sz w:val="24"/>
              </w:rPr>
              <w:t>拟派项目负责人的业绩状况</w:t>
            </w:r>
          </w:p>
        </w:tc>
        <w:tc>
          <w:tcPr>
            <w:tcW w:w="1126" w:type="dxa"/>
            <w:vAlign w:val="center"/>
          </w:tcPr>
          <w:p w14:paraId="34272BAB" w14:textId="135529BF" w:rsidR="008A3F88" w:rsidRPr="00D258F4" w:rsidRDefault="008B0C39" w:rsidP="005451FC">
            <w:pPr>
              <w:widowControl/>
              <w:spacing w:line="480" w:lineRule="atLeast"/>
              <w:ind w:firstLineChars="50" w:firstLine="120"/>
              <w:rPr>
                <w:rFonts w:ascii="仿宋" w:eastAsia="仿宋" w:hAnsi="仿宋"/>
                <w:sz w:val="24"/>
              </w:rPr>
            </w:pPr>
            <w:r>
              <w:rPr>
                <w:rFonts w:ascii="仿宋" w:eastAsia="仿宋" w:hAnsi="仿宋"/>
                <w:sz w:val="24"/>
              </w:rPr>
              <w:t>4</w:t>
            </w:r>
            <w:r w:rsidR="008A3F88" w:rsidRPr="00D258F4">
              <w:rPr>
                <w:rFonts w:ascii="仿宋" w:eastAsia="仿宋" w:hAnsi="仿宋" w:hint="eastAsia"/>
                <w:sz w:val="24"/>
              </w:rPr>
              <w:t>分</w:t>
            </w:r>
          </w:p>
        </w:tc>
        <w:tc>
          <w:tcPr>
            <w:tcW w:w="5713" w:type="dxa"/>
            <w:vAlign w:val="center"/>
          </w:tcPr>
          <w:p w14:paraId="5DC31AAF" w14:textId="4D698291" w:rsidR="008A3F88" w:rsidRPr="006C0613" w:rsidRDefault="006C0613" w:rsidP="008B0C39">
            <w:pPr>
              <w:widowControl/>
              <w:spacing w:line="480" w:lineRule="atLeast"/>
              <w:jc w:val="left"/>
              <w:rPr>
                <w:rFonts w:ascii="仿宋" w:eastAsia="仿宋" w:hAnsi="仿宋"/>
                <w:sz w:val="24"/>
              </w:rPr>
            </w:pPr>
            <w:r w:rsidRPr="006C0613">
              <w:rPr>
                <w:rFonts w:ascii="仿宋" w:eastAsia="仿宋" w:hAnsi="仿宋" w:hint="eastAsia"/>
                <w:bCs/>
                <w:sz w:val="24"/>
              </w:rPr>
              <w:t>拟派项目负责人自2017年7月1</w:t>
            </w:r>
            <w:r>
              <w:rPr>
                <w:rFonts w:ascii="仿宋" w:eastAsia="仿宋" w:hAnsi="仿宋" w:hint="eastAsia"/>
                <w:bCs/>
                <w:sz w:val="24"/>
              </w:rPr>
              <w:t>日（以合同签订时间为准）至响应</w:t>
            </w:r>
            <w:r w:rsidRPr="006C0613">
              <w:rPr>
                <w:rFonts w:ascii="仿宋" w:eastAsia="仿宋" w:hAnsi="仿宋" w:hint="eastAsia"/>
                <w:bCs/>
                <w:sz w:val="24"/>
              </w:rPr>
              <w:t>截止时间以项目负责人身份承接的</w:t>
            </w:r>
            <w:r w:rsidR="008B0C39">
              <w:rPr>
                <w:rFonts w:ascii="仿宋" w:eastAsia="仿宋" w:hAnsi="仿宋" w:hint="eastAsia"/>
                <w:bCs/>
                <w:sz w:val="24"/>
              </w:rPr>
              <w:t>党支部</w:t>
            </w:r>
            <w:r w:rsidR="008B0C39">
              <w:rPr>
                <w:rFonts w:ascii="仿宋" w:eastAsia="仿宋" w:hAnsi="仿宋"/>
                <w:bCs/>
                <w:sz w:val="24"/>
              </w:rPr>
              <w:t>建设项目</w:t>
            </w:r>
            <w:r w:rsidRPr="006C0613">
              <w:rPr>
                <w:rFonts w:ascii="仿宋" w:eastAsia="仿宋" w:hAnsi="仿宋" w:hint="eastAsia"/>
                <w:bCs/>
                <w:sz w:val="24"/>
              </w:rPr>
              <w:t>业绩，且单项合同金额不低于</w:t>
            </w:r>
            <w:r w:rsidR="00600FFC">
              <w:rPr>
                <w:rFonts w:ascii="仿宋" w:eastAsia="仿宋" w:hAnsi="仿宋"/>
                <w:bCs/>
                <w:sz w:val="24"/>
              </w:rPr>
              <w:t>6</w:t>
            </w:r>
            <w:r w:rsidRPr="006C0613">
              <w:rPr>
                <w:rFonts w:ascii="仿宋" w:eastAsia="仿宋" w:hAnsi="仿宋" w:hint="eastAsia"/>
                <w:bCs/>
                <w:sz w:val="24"/>
              </w:rPr>
              <w:t>万元。每</w:t>
            </w:r>
            <w:r w:rsidRPr="006C0613">
              <w:rPr>
                <w:rFonts w:ascii="仿宋" w:eastAsia="仿宋" w:hAnsi="仿宋"/>
                <w:bCs/>
                <w:sz w:val="24"/>
              </w:rPr>
              <w:t>一个</w:t>
            </w:r>
            <w:r w:rsidRPr="006C0613">
              <w:rPr>
                <w:rFonts w:ascii="仿宋" w:eastAsia="仿宋" w:hAnsi="仿宋" w:hint="eastAsia"/>
                <w:bCs/>
                <w:sz w:val="24"/>
              </w:rPr>
              <w:t>得</w:t>
            </w:r>
            <w:r w:rsidRPr="006C0613">
              <w:rPr>
                <w:rFonts w:ascii="仿宋" w:eastAsia="仿宋" w:hAnsi="仿宋"/>
                <w:bCs/>
                <w:sz w:val="24"/>
              </w:rPr>
              <w:t>2</w:t>
            </w:r>
            <w:r w:rsidRPr="006C0613">
              <w:rPr>
                <w:rFonts w:ascii="仿宋" w:eastAsia="仿宋" w:hAnsi="仿宋" w:hint="eastAsia"/>
                <w:bCs/>
                <w:sz w:val="24"/>
              </w:rPr>
              <w:t>分</w:t>
            </w:r>
            <w:r w:rsidRPr="006C0613">
              <w:rPr>
                <w:rFonts w:ascii="仿宋" w:eastAsia="仿宋" w:hAnsi="仿宋"/>
                <w:bCs/>
                <w:sz w:val="24"/>
              </w:rPr>
              <w:t>，</w:t>
            </w:r>
            <w:r w:rsidRPr="006C0613">
              <w:rPr>
                <w:rFonts w:ascii="仿宋" w:eastAsia="仿宋" w:hAnsi="仿宋" w:hint="eastAsia"/>
                <w:bCs/>
                <w:sz w:val="24"/>
              </w:rPr>
              <w:t>最多</w:t>
            </w:r>
            <w:r w:rsidRPr="006C0613">
              <w:rPr>
                <w:rFonts w:ascii="仿宋" w:eastAsia="仿宋" w:hAnsi="仿宋"/>
                <w:bCs/>
                <w:sz w:val="24"/>
              </w:rPr>
              <w:t>得</w:t>
            </w:r>
            <w:r w:rsidR="008B0C39">
              <w:rPr>
                <w:rFonts w:ascii="仿宋" w:eastAsia="仿宋" w:hAnsi="仿宋"/>
                <w:bCs/>
                <w:sz w:val="24"/>
              </w:rPr>
              <w:t>4</w:t>
            </w:r>
            <w:r>
              <w:rPr>
                <w:rFonts w:ascii="仿宋" w:eastAsia="仿宋" w:hAnsi="仿宋" w:hint="eastAsia"/>
                <w:bCs/>
                <w:sz w:val="24"/>
              </w:rPr>
              <w:t>分。（提供</w:t>
            </w:r>
            <w:r w:rsidRPr="006C0613">
              <w:rPr>
                <w:rFonts w:ascii="仿宋" w:eastAsia="仿宋" w:hAnsi="仿宋" w:hint="eastAsia"/>
                <w:bCs/>
                <w:sz w:val="24"/>
              </w:rPr>
              <w:t>合同复制件，如合同不能体现相关内容的（包括</w:t>
            </w:r>
            <w:r w:rsidRPr="006C0613">
              <w:rPr>
                <w:rFonts w:ascii="仿宋" w:eastAsia="仿宋" w:hAnsi="仿宋" w:hint="eastAsia"/>
                <w:sz w:val="24"/>
              </w:rPr>
              <w:t>项目负责人身份和姓名等）</w:t>
            </w:r>
            <w:r w:rsidRPr="006C0613">
              <w:rPr>
                <w:rFonts w:ascii="仿宋" w:eastAsia="仿宋" w:hAnsi="仿宋" w:hint="eastAsia"/>
                <w:bCs/>
                <w:sz w:val="24"/>
              </w:rPr>
              <w:t>，还须提供业主证明的其它材料</w:t>
            </w:r>
            <w:r>
              <w:rPr>
                <w:rFonts w:ascii="仿宋" w:eastAsia="仿宋" w:hAnsi="仿宋" w:hint="eastAsia"/>
                <w:bCs/>
                <w:sz w:val="24"/>
              </w:rPr>
              <w:t>）</w:t>
            </w:r>
            <w:r>
              <w:rPr>
                <w:rFonts w:ascii="仿宋" w:eastAsia="仿宋" w:hAnsi="仿宋"/>
                <w:bCs/>
                <w:sz w:val="24"/>
              </w:rPr>
              <w:t>。</w:t>
            </w:r>
          </w:p>
        </w:tc>
      </w:tr>
    </w:tbl>
    <w:p w14:paraId="58281377" w14:textId="77777777" w:rsidR="00644E61" w:rsidRPr="00644E61" w:rsidRDefault="00644E61" w:rsidP="00644E61"/>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5EBE3A3" w14:textId="0E826BB4" w:rsidR="00B317F0" w:rsidRPr="00B317F0" w:rsidRDefault="008463DF" w:rsidP="00B317F0">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1052D0BB"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E91869">
        <w:rPr>
          <w:rFonts w:ascii="仿宋" w:eastAsia="仿宋" w:hAnsi="仿宋"/>
          <w:sz w:val="24"/>
        </w:rPr>
        <w:t>20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E11397">
        <w:trPr>
          <w:trHeight w:val="1155"/>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B317F0">
        <w:trPr>
          <w:trHeight w:hRule="exact" w:val="2846"/>
          <w:jc w:val="center"/>
        </w:trPr>
        <w:tc>
          <w:tcPr>
            <w:tcW w:w="2937" w:type="dxa"/>
            <w:tcBorders>
              <w:left w:val="single" w:sz="4" w:space="0" w:color="000000"/>
              <w:right w:val="single" w:sz="4" w:space="0" w:color="000000"/>
            </w:tcBorders>
            <w:vAlign w:val="center"/>
          </w:tcPr>
          <w:p w14:paraId="72420A8C" w14:textId="40622B5F" w:rsidR="009C79AB" w:rsidRPr="00D258F4" w:rsidRDefault="00750601" w:rsidP="00D258F4">
            <w:pPr>
              <w:widowControl/>
              <w:spacing w:line="480" w:lineRule="atLeast"/>
              <w:jc w:val="center"/>
              <w:rPr>
                <w:rFonts w:ascii="仿宋" w:eastAsia="仿宋" w:hAnsi="仿宋"/>
                <w:sz w:val="24"/>
              </w:rPr>
            </w:pPr>
            <w:r>
              <w:rPr>
                <w:rFonts w:ascii="仿宋" w:eastAsia="仿宋" w:hAnsi="仿宋" w:hint="eastAsia"/>
                <w:sz w:val="24"/>
              </w:rPr>
              <w:t>实施</w:t>
            </w:r>
            <w:r w:rsidR="004A5EAA" w:rsidRPr="004A5EAA">
              <w:rPr>
                <w:rFonts w:ascii="仿宋" w:eastAsia="仿宋" w:hAnsi="仿宋" w:hint="eastAsia"/>
                <w:sz w:val="24"/>
              </w:rPr>
              <w:t>方案</w:t>
            </w:r>
          </w:p>
        </w:tc>
        <w:tc>
          <w:tcPr>
            <w:tcW w:w="993" w:type="dxa"/>
            <w:tcBorders>
              <w:top w:val="single" w:sz="4" w:space="0" w:color="000000"/>
              <w:left w:val="single" w:sz="4" w:space="0" w:color="000000"/>
              <w:right w:val="single" w:sz="4" w:space="0" w:color="000000"/>
            </w:tcBorders>
            <w:vAlign w:val="center"/>
          </w:tcPr>
          <w:p w14:paraId="6A9B81B6" w14:textId="356CBEB0" w:rsidR="009C79AB" w:rsidRPr="00D258F4" w:rsidRDefault="00650443" w:rsidP="00A014B2">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6A28F15B" w:rsidR="009C79AB" w:rsidRPr="00D258F4" w:rsidRDefault="00750601" w:rsidP="00852C96">
            <w:pPr>
              <w:widowControl/>
              <w:spacing w:line="360" w:lineRule="auto"/>
              <w:rPr>
                <w:rFonts w:ascii="仿宋" w:eastAsia="仿宋" w:hAnsi="仿宋"/>
                <w:sz w:val="24"/>
              </w:rPr>
            </w:pPr>
            <w:r>
              <w:rPr>
                <w:rFonts w:ascii="仿宋" w:eastAsia="仿宋" w:hAnsi="仿宋" w:hint="eastAsia"/>
                <w:sz w:val="24"/>
              </w:rPr>
              <w:t>实施</w:t>
            </w:r>
            <w:r w:rsidR="00E11397">
              <w:rPr>
                <w:rFonts w:ascii="仿宋" w:eastAsia="仿宋" w:hAnsi="仿宋" w:hint="eastAsia"/>
                <w:sz w:val="24"/>
              </w:rPr>
              <w:t>方案整体内容，</w:t>
            </w:r>
            <w:r w:rsidR="00E11397">
              <w:rPr>
                <w:rFonts w:ascii="仿宋" w:eastAsia="仿宋" w:hAnsi="仿宋"/>
                <w:sz w:val="24"/>
              </w:rPr>
              <w:t>包含</w:t>
            </w:r>
            <w:r w:rsidR="00E11397">
              <w:rPr>
                <w:rFonts w:ascii="仿宋" w:eastAsia="仿宋" w:hAnsi="仿宋" w:hint="eastAsia"/>
                <w:sz w:val="24"/>
              </w:rPr>
              <w:t>设计稿</w:t>
            </w:r>
            <w:r w:rsidR="00E11397">
              <w:rPr>
                <w:rFonts w:ascii="仿宋" w:eastAsia="仿宋" w:hAnsi="仿宋"/>
                <w:sz w:val="24"/>
              </w:rPr>
              <w:t>，</w:t>
            </w:r>
            <w:r w:rsidRPr="00D258F4">
              <w:rPr>
                <w:rFonts w:ascii="仿宋" w:eastAsia="仿宋" w:hAnsi="仿宋" w:hint="eastAsia"/>
                <w:sz w:val="24"/>
              </w:rPr>
              <w:t>方案符合</w:t>
            </w:r>
            <w:r>
              <w:rPr>
                <w:rFonts w:ascii="仿宋" w:eastAsia="仿宋" w:hAnsi="仿宋" w:hint="eastAsia"/>
                <w:sz w:val="24"/>
              </w:rPr>
              <w:t>采购</w:t>
            </w:r>
            <w:r w:rsidRPr="00D258F4">
              <w:rPr>
                <w:rFonts w:ascii="仿宋" w:eastAsia="仿宋" w:hAnsi="仿宋" w:hint="eastAsia"/>
                <w:sz w:val="24"/>
              </w:rPr>
              <w:t>文件要求及本项目实际，准确、详细、合理。</w:t>
            </w:r>
            <w:r w:rsidR="00E11397">
              <w:rPr>
                <w:rFonts w:ascii="仿宋" w:eastAsia="仿宋" w:hAnsi="仿宋" w:hint="eastAsia"/>
                <w:sz w:val="24"/>
              </w:rPr>
              <w:t>（（</w:t>
            </w:r>
            <w:r w:rsidR="00E11397" w:rsidRPr="00B317F0">
              <w:rPr>
                <w:rFonts w:ascii="仿宋" w:eastAsia="仿宋" w:hAnsi="仿宋" w:hint="eastAsia"/>
                <w:sz w:val="24"/>
              </w:rPr>
              <w:t>优秀：</w:t>
            </w:r>
            <w:r w:rsidR="00852C96">
              <w:rPr>
                <w:rFonts w:ascii="仿宋" w:eastAsia="仿宋" w:hAnsi="仿宋"/>
                <w:sz w:val="24"/>
              </w:rPr>
              <w:t>8.4</w:t>
            </w:r>
            <w:r w:rsidR="00E11397">
              <w:rPr>
                <w:rFonts w:ascii="仿宋" w:eastAsia="仿宋" w:hAnsi="仿宋" w:hint="eastAsia"/>
                <w:sz w:val="24"/>
              </w:rPr>
              <w:t>-</w:t>
            </w:r>
            <w:r w:rsidR="009A416D">
              <w:rPr>
                <w:rFonts w:ascii="仿宋" w:eastAsia="仿宋" w:hAnsi="仿宋"/>
                <w:sz w:val="24"/>
              </w:rPr>
              <w:t>10</w:t>
            </w:r>
            <w:r w:rsidR="00E11397" w:rsidRPr="00B317F0">
              <w:rPr>
                <w:rFonts w:ascii="仿宋" w:eastAsia="仿宋" w:hAnsi="仿宋" w:hint="eastAsia"/>
                <w:sz w:val="24"/>
              </w:rPr>
              <w:t>分；良好：</w:t>
            </w:r>
            <w:r w:rsidR="00852C96">
              <w:rPr>
                <w:rFonts w:ascii="仿宋" w:eastAsia="仿宋" w:hAnsi="仿宋"/>
                <w:sz w:val="24"/>
              </w:rPr>
              <w:t>6.1</w:t>
            </w:r>
            <w:r w:rsidR="00E11397" w:rsidRPr="00B317F0">
              <w:rPr>
                <w:rFonts w:ascii="仿宋" w:eastAsia="仿宋" w:hAnsi="仿宋" w:hint="eastAsia"/>
                <w:sz w:val="24"/>
              </w:rPr>
              <w:t>～</w:t>
            </w:r>
            <w:r w:rsidR="00852C96">
              <w:rPr>
                <w:rFonts w:ascii="仿宋" w:eastAsia="仿宋" w:hAnsi="仿宋"/>
                <w:sz w:val="24"/>
              </w:rPr>
              <w:t>8.3</w:t>
            </w:r>
            <w:r w:rsidR="00E11397" w:rsidRPr="00B317F0">
              <w:rPr>
                <w:rFonts w:ascii="仿宋" w:eastAsia="仿宋" w:hAnsi="仿宋" w:hint="eastAsia"/>
                <w:sz w:val="24"/>
              </w:rPr>
              <w:t>；一般：</w:t>
            </w:r>
            <w:r w:rsidR="00E11397">
              <w:rPr>
                <w:rFonts w:ascii="仿宋" w:eastAsia="仿宋" w:hAnsi="仿宋"/>
                <w:sz w:val="24"/>
              </w:rPr>
              <w:t>6</w:t>
            </w:r>
            <w:r w:rsidR="00E11397">
              <w:rPr>
                <w:rFonts w:ascii="仿宋" w:eastAsia="仿宋" w:hAnsi="仿宋" w:hint="eastAsia"/>
                <w:sz w:val="24"/>
              </w:rPr>
              <w:t>））</w:t>
            </w:r>
          </w:p>
        </w:tc>
      </w:tr>
      <w:tr w:rsidR="009C79AB" w14:paraId="0BD07EBD" w14:textId="77777777" w:rsidTr="00750601">
        <w:trPr>
          <w:trHeight w:hRule="exact" w:val="1570"/>
          <w:jc w:val="center"/>
        </w:trPr>
        <w:tc>
          <w:tcPr>
            <w:tcW w:w="2937" w:type="dxa"/>
            <w:tcBorders>
              <w:left w:val="single" w:sz="4" w:space="0" w:color="000000"/>
              <w:right w:val="single" w:sz="4" w:space="0" w:color="000000"/>
            </w:tcBorders>
            <w:vAlign w:val="center"/>
          </w:tcPr>
          <w:p w14:paraId="7E030F87" w14:textId="77777777" w:rsidR="00750601" w:rsidRPr="00750601" w:rsidRDefault="00750601" w:rsidP="00750601">
            <w:pPr>
              <w:widowControl/>
              <w:spacing w:line="480" w:lineRule="atLeast"/>
              <w:jc w:val="center"/>
              <w:rPr>
                <w:rFonts w:ascii="仿宋" w:eastAsia="仿宋" w:hAnsi="仿宋"/>
                <w:sz w:val="24"/>
              </w:rPr>
            </w:pPr>
            <w:r w:rsidRPr="00750601">
              <w:rPr>
                <w:rFonts w:ascii="仿宋" w:eastAsia="仿宋" w:hAnsi="仿宋"/>
                <w:sz w:val="24"/>
              </w:rPr>
              <w:t>项目计划和保证措施</w:t>
            </w:r>
          </w:p>
          <w:p w14:paraId="48BEF3FC" w14:textId="05468904" w:rsidR="009C79AB" w:rsidRPr="00D258F4" w:rsidRDefault="009C79AB" w:rsidP="009C79AB">
            <w:pPr>
              <w:widowControl/>
              <w:spacing w:line="480" w:lineRule="atLeast"/>
              <w:jc w:val="center"/>
              <w:rPr>
                <w:rFonts w:ascii="仿宋" w:eastAsia="仿宋" w:hAnsi="仿宋"/>
                <w:sz w:val="24"/>
              </w:rPr>
            </w:pPr>
          </w:p>
        </w:tc>
        <w:tc>
          <w:tcPr>
            <w:tcW w:w="993" w:type="dxa"/>
            <w:tcBorders>
              <w:left w:val="single" w:sz="4" w:space="0" w:color="000000"/>
              <w:right w:val="single" w:sz="4" w:space="0" w:color="000000"/>
            </w:tcBorders>
            <w:vAlign w:val="center"/>
          </w:tcPr>
          <w:p w14:paraId="60A2EA28" w14:textId="48032167" w:rsidR="009C79AB" w:rsidRPr="00D258F4" w:rsidRDefault="00650443" w:rsidP="009C79AB">
            <w:pPr>
              <w:widowControl/>
              <w:spacing w:line="480" w:lineRule="atLeast"/>
              <w:jc w:val="center"/>
              <w:rPr>
                <w:rFonts w:ascii="仿宋" w:eastAsia="仿宋" w:hAnsi="仿宋"/>
                <w:sz w:val="24"/>
              </w:rPr>
            </w:pPr>
            <w:r>
              <w:rPr>
                <w:rFonts w:ascii="仿宋" w:eastAsia="仿宋" w:hAnsi="仿宋"/>
                <w:sz w:val="24"/>
              </w:rPr>
              <w:t>2</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07F98E30" w14:textId="2095D25C" w:rsidR="009C79AB" w:rsidRPr="00D258F4" w:rsidRDefault="00750601" w:rsidP="00852C96">
            <w:pPr>
              <w:spacing w:line="360" w:lineRule="auto"/>
              <w:rPr>
                <w:rFonts w:ascii="仿宋" w:eastAsia="仿宋" w:hAnsi="仿宋"/>
                <w:sz w:val="24"/>
              </w:rPr>
            </w:pPr>
            <w:r>
              <w:rPr>
                <w:rFonts w:ascii="仿宋" w:eastAsia="仿宋" w:hAnsi="仿宋"/>
                <w:sz w:val="24"/>
              </w:rPr>
              <w:t>满足</w:t>
            </w:r>
            <w:r>
              <w:rPr>
                <w:rFonts w:ascii="仿宋" w:eastAsia="仿宋" w:hAnsi="仿宋" w:hint="eastAsia"/>
                <w:sz w:val="24"/>
              </w:rPr>
              <w:t>采购</w:t>
            </w:r>
            <w:r w:rsidRPr="00D258F4">
              <w:rPr>
                <w:rFonts w:ascii="仿宋" w:eastAsia="仿宋" w:hAnsi="仿宋"/>
                <w:sz w:val="24"/>
              </w:rPr>
              <w:t>文件</w:t>
            </w:r>
            <w:r w:rsidR="00E11397">
              <w:rPr>
                <w:rFonts w:ascii="仿宋" w:eastAsia="仿宋" w:hAnsi="仿宋" w:hint="eastAsia"/>
                <w:sz w:val="24"/>
              </w:rPr>
              <w:t>施工期</w:t>
            </w:r>
            <w:r w:rsidRPr="00D258F4">
              <w:rPr>
                <w:rFonts w:ascii="仿宋" w:eastAsia="仿宋" w:hAnsi="仿宋"/>
                <w:sz w:val="24"/>
              </w:rPr>
              <w:t>要求的，建立完善的项目计划和保证措施</w:t>
            </w:r>
            <w:r w:rsidRPr="00D258F4">
              <w:rPr>
                <w:rFonts w:ascii="仿宋" w:eastAsia="仿宋" w:hAnsi="仿宋" w:hint="eastAsia"/>
                <w:sz w:val="24"/>
              </w:rPr>
              <w:t>。</w:t>
            </w:r>
            <w:r w:rsidR="00E11397">
              <w:rPr>
                <w:rFonts w:ascii="仿宋" w:eastAsia="仿宋" w:hAnsi="仿宋" w:hint="eastAsia"/>
                <w:sz w:val="24"/>
              </w:rPr>
              <w:t>（</w:t>
            </w:r>
            <w:r w:rsidR="00B317F0" w:rsidRPr="00B317F0">
              <w:rPr>
                <w:rFonts w:ascii="仿宋" w:eastAsia="仿宋" w:hAnsi="仿宋" w:hint="eastAsia"/>
                <w:sz w:val="24"/>
              </w:rPr>
              <w:t>优秀：</w:t>
            </w:r>
            <w:r w:rsidR="00852C96">
              <w:rPr>
                <w:rFonts w:ascii="仿宋" w:eastAsia="仿宋" w:hAnsi="仿宋"/>
                <w:sz w:val="24"/>
              </w:rPr>
              <w:t>1.8</w:t>
            </w:r>
            <w:r w:rsidR="00852C96">
              <w:rPr>
                <w:rFonts w:ascii="仿宋" w:eastAsia="仿宋" w:hAnsi="仿宋" w:hint="eastAsia"/>
                <w:sz w:val="24"/>
              </w:rPr>
              <w:t>-2</w:t>
            </w:r>
            <w:r w:rsidR="00B317F0" w:rsidRPr="00B317F0">
              <w:rPr>
                <w:rFonts w:ascii="仿宋" w:eastAsia="仿宋" w:hAnsi="仿宋" w:hint="eastAsia"/>
                <w:sz w:val="24"/>
              </w:rPr>
              <w:t>分；良好：</w:t>
            </w:r>
            <w:r w:rsidR="00852C96">
              <w:rPr>
                <w:rFonts w:ascii="仿宋" w:eastAsia="仿宋" w:hAnsi="仿宋"/>
                <w:sz w:val="24"/>
              </w:rPr>
              <w:t>1.3</w:t>
            </w:r>
            <w:r w:rsidR="00B317F0" w:rsidRPr="00B317F0">
              <w:rPr>
                <w:rFonts w:ascii="仿宋" w:eastAsia="仿宋" w:hAnsi="仿宋" w:hint="eastAsia"/>
                <w:sz w:val="24"/>
              </w:rPr>
              <w:t>～</w:t>
            </w:r>
            <w:r w:rsidR="00852C96">
              <w:rPr>
                <w:rFonts w:ascii="仿宋" w:eastAsia="仿宋" w:hAnsi="仿宋"/>
                <w:sz w:val="24"/>
              </w:rPr>
              <w:t>1.7</w:t>
            </w:r>
            <w:r w:rsidR="00B317F0" w:rsidRPr="00B317F0">
              <w:rPr>
                <w:rFonts w:ascii="仿宋" w:eastAsia="仿宋" w:hAnsi="仿宋" w:hint="eastAsia"/>
                <w:sz w:val="24"/>
              </w:rPr>
              <w:t>；一般：</w:t>
            </w:r>
            <w:r w:rsidR="00690BDF">
              <w:rPr>
                <w:rFonts w:ascii="仿宋" w:eastAsia="仿宋" w:hAnsi="仿宋"/>
                <w:sz w:val="24"/>
              </w:rPr>
              <w:t>1.2</w:t>
            </w:r>
            <w:r w:rsidR="00E11397">
              <w:rPr>
                <w:rFonts w:ascii="仿宋" w:eastAsia="仿宋" w:hAnsi="仿宋" w:hint="eastAsia"/>
                <w:sz w:val="24"/>
              </w:rPr>
              <w:t>）</w:t>
            </w:r>
          </w:p>
        </w:tc>
      </w:tr>
      <w:tr w:rsidR="009C79AB" w14:paraId="3B47B58E" w14:textId="77777777" w:rsidTr="00E11397">
        <w:trPr>
          <w:trHeight w:hRule="exact" w:val="1558"/>
          <w:jc w:val="center"/>
        </w:trPr>
        <w:tc>
          <w:tcPr>
            <w:tcW w:w="2937" w:type="dxa"/>
            <w:tcBorders>
              <w:left w:val="single" w:sz="4" w:space="0" w:color="000000"/>
              <w:right w:val="single" w:sz="4" w:space="0" w:color="000000"/>
            </w:tcBorders>
            <w:vAlign w:val="center"/>
          </w:tcPr>
          <w:p w14:paraId="589ACE15" w14:textId="3AC78B93" w:rsidR="009C79AB" w:rsidRPr="00D258F4" w:rsidRDefault="00E11397" w:rsidP="009C79AB">
            <w:pPr>
              <w:widowControl/>
              <w:spacing w:line="480" w:lineRule="atLeast"/>
              <w:jc w:val="center"/>
              <w:rPr>
                <w:rFonts w:ascii="仿宋" w:eastAsia="仿宋" w:hAnsi="仿宋"/>
                <w:sz w:val="24"/>
              </w:rPr>
            </w:pPr>
            <w:r>
              <w:rPr>
                <w:rFonts w:ascii="仿宋" w:eastAsia="仿宋" w:hAnsi="仿宋" w:hint="eastAsia"/>
                <w:sz w:val="24"/>
              </w:rPr>
              <w:t>技术</w:t>
            </w:r>
            <w:r>
              <w:rPr>
                <w:rFonts w:ascii="仿宋" w:eastAsia="仿宋" w:hAnsi="仿宋"/>
                <w:sz w:val="24"/>
              </w:rPr>
              <w:t>性能</w:t>
            </w:r>
          </w:p>
        </w:tc>
        <w:tc>
          <w:tcPr>
            <w:tcW w:w="993" w:type="dxa"/>
            <w:tcBorders>
              <w:left w:val="single" w:sz="4" w:space="0" w:color="000000"/>
              <w:right w:val="single" w:sz="4" w:space="0" w:color="000000"/>
            </w:tcBorders>
            <w:vAlign w:val="center"/>
          </w:tcPr>
          <w:p w14:paraId="45E0E906" w14:textId="7F422B01" w:rsidR="009C79AB" w:rsidRPr="00D258F4" w:rsidRDefault="00B317F0" w:rsidP="009C79AB">
            <w:pPr>
              <w:widowControl/>
              <w:spacing w:line="480" w:lineRule="atLeast"/>
              <w:jc w:val="center"/>
              <w:rPr>
                <w:rFonts w:ascii="仿宋" w:eastAsia="仿宋" w:hAnsi="仿宋"/>
                <w:sz w:val="24"/>
              </w:rPr>
            </w:pPr>
            <w:r>
              <w:rPr>
                <w:rFonts w:ascii="仿宋" w:eastAsia="仿宋" w:hAnsi="仿宋"/>
                <w:sz w:val="24"/>
              </w:rPr>
              <w:t>4</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4CF315F8" w:rsidR="009C79AB" w:rsidRPr="00D258F4" w:rsidRDefault="00E11397" w:rsidP="00D733C6">
            <w:pPr>
              <w:spacing w:line="360" w:lineRule="auto"/>
              <w:rPr>
                <w:rFonts w:ascii="仿宋" w:eastAsia="仿宋" w:hAnsi="仿宋"/>
                <w:sz w:val="24"/>
              </w:rPr>
            </w:pPr>
            <w:r w:rsidRPr="00E11397">
              <w:rPr>
                <w:rFonts w:ascii="仿宋" w:eastAsia="仿宋" w:hAnsi="仿宋" w:hint="eastAsia"/>
                <w:sz w:val="24"/>
              </w:rPr>
              <w:t>响应供应商针对项目投入施工材料性能。</w:t>
            </w:r>
            <w:r w:rsidR="00CA73AF" w:rsidRPr="00D258F4">
              <w:rPr>
                <w:rFonts w:ascii="仿宋" w:eastAsia="仿宋" w:hAnsi="仿宋" w:hint="eastAsia"/>
                <w:sz w:val="24"/>
              </w:rPr>
              <w:t>（</w:t>
            </w:r>
            <w:r w:rsidR="00B317F0" w:rsidRPr="00B317F0">
              <w:rPr>
                <w:rFonts w:ascii="仿宋" w:eastAsia="仿宋" w:hAnsi="仿宋" w:hint="eastAsia"/>
                <w:sz w:val="24"/>
              </w:rPr>
              <w:t>优秀：3.4-4分；良好：2.5～3.3；一般：2.4分</w:t>
            </w:r>
            <w:r w:rsidR="00B317F0">
              <w:rPr>
                <w:rFonts w:ascii="仿宋" w:eastAsia="仿宋" w:hAnsi="仿宋" w:hint="eastAsia"/>
                <w:sz w:val="24"/>
              </w:rPr>
              <w:t>）</w:t>
            </w:r>
          </w:p>
        </w:tc>
      </w:tr>
      <w:tr w:rsidR="00B317F0" w14:paraId="39A0026D" w14:textId="77777777" w:rsidTr="00E11397">
        <w:trPr>
          <w:trHeight w:hRule="exact" w:val="1278"/>
          <w:jc w:val="center"/>
        </w:trPr>
        <w:tc>
          <w:tcPr>
            <w:tcW w:w="2937" w:type="dxa"/>
            <w:tcBorders>
              <w:left w:val="single" w:sz="4" w:space="0" w:color="000000"/>
              <w:right w:val="single" w:sz="4" w:space="0" w:color="000000"/>
            </w:tcBorders>
            <w:vAlign w:val="center"/>
          </w:tcPr>
          <w:p w14:paraId="63ECCE39" w14:textId="2C9488E7" w:rsidR="00B317F0" w:rsidRPr="004A5EAA" w:rsidRDefault="00E11397" w:rsidP="009C79AB">
            <w:pPr>
              <w:widowControl/>
              <w:spacing w:line="480" w:lineRule="atLeast"/>
              <w:jc w:val="center"/>
              <w:rPr>
                <w:rFonts w:ascii="仿宋" w:eastAsia="仿宋" w:hAnsi="仿宋"/>
                <w:sz w:val="24"/>
              </w:rPr>
            </w:pPr>
            <w:r>
              <w:rPr>
                <w:rFonts w:ascii="仿宋" w:eastAsia="仿宋" w:hAnsi="仿宋" w:hint="eastAsia"/>
                <w:sz w:val="24"/>
              </w:rPr>
              <w:t>人员</w:t>
            </w:r>
            <w:r>
              <w:rPr>
                <w:rFonts w:ascii="仿宋" w:eastAsia="仿宋" w:hAnsi="仿宋"/>
                <w:sz w:val="24"/>
              </w:rPr>
              <w:t>的配备</w:t>
            </w:r>
          </w:p>
        </w:tc>
        <w:tc>
          <w:tcPr>
            <w:tcW w:w="993" w:type="dxa"/>
            <w:tcBorders>
              <w:left w:val="single" w:sz="4" w:space="0" w:color="000000"/>
              <w:right w:val="single" w:sz="4" w:space="0" w:color="000000"/>
            </w:tcBorders>
            <w:vAlign w:val="center"/>
          </w:tcPr>
          <w:p w14:paraId="0EB05E71" w14:textId="7263AA92" w:rsidR="00B317F0" w:rsidRDefault="00B317F0" w:rsidP="009C79AB">
            <w:pPr>
              <w:widowControl/>
              <w:spacing w:line="480" w:lineRule="atLeast"/>
              <w:jc w:val="center"/>
              <w:rPr>
                <w:rFonts w:ascii="仿宋" w:eastAsia="仿宋" w:hAnsi="仿宋"/>
                <w:sz w:val="24"/>
              </w:rPr>
            </w:pPr>
            <w:r>
              <w:rPr>
                <w:rFonts w:ascii="仿宋" w:eastAsia="仿宋" w:hAnsi="仿宋" w:hint="eastAsia"/>
                <w:sz w:val="24"/>
              </w:rPr>
              <w:t>4分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1F23C096" w14:textId="5285A794" w:rsidR="00B317F0" w:rsidRDefault="00E11397" w:rsidP="00D733C6">
            <w:pPr>
              <w:spacing w:line="360" w:lineRule="auto"/>
              <w:rPr>
                <w:rFonts w:ascii="仿宋" w:eastAsia="仿宋" w:hAnsi="仿宋"/>
                <w:sz w:val="24"/>
              </w:rPr>
            </w:pPr>
            <w:r w:rsidRPr="00E11397">
              <w:rPr>
                <w:rFonts w:ascii="仿宋" w:eastAsia="仿宋" w:hAnsi="仿宋" w:hint="eastAsia"/>
                <w:sz w:val="24"/>
              </w:rPr>
              <w:t>响应供应商针对项目投入</w:t>
            </w:r>
            <w:r w:rsidRPr="00E11397">
              <w:rPr>
                <w:rFonts w:ascii="仿宋" w:eastAsia="仿宋" w:hAnsi="仿宋"/>
                <w:sz w:val="24"/>
              </w:rPr>
              <w:t>的人员配备</w:t>
            </w:r>
            <w:r w:rsidRPr="00E11397">
              <w:rPr>
                <w:rFonts w:ascii="仿宋" w:eastAsia="仿宋" w:hAnsi="仿宋" w:hint="eastAsia"/>
                <w:sz w:val="24"/>
              </w:rPr>
              <w:t>。</w:t>
            </w:r>
            <w:r w:rsidR="00B317F0">
              <w:rPr>
                <w:rFonts w:ascii="仿宋" w:eastAsia="仿宋" w:hAnsi="仿宋" w:hint="eastAsia"/>
                <w:sz w:val="24"/>
              </w:rPr>
              <w:t>（</w:t>
            </w:r>
            <w:r w:rsidR="00B317F0" w:rsidRPr="00B317F0">
              <w:rPr>
                <w:rFonts w:ascii="仿宋" w:eastAsia="仿宋" w:hAnsi="仿宋" w:hint="eastAsia"/>
                <w:sz w:val="24"/>
              </w:rPr>
              <w:t>优秀：3.4-4分；良好：2.5～3.3；一般：2.4分</w:t>
            </w:r>
            <w:r w:rsidR="00B317F0">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6E2DB0FD"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E91869">
        <w:rPr>
          <w:rFonts w:ascii="仿宋" w:eastAsia="仿宋" w:hAnsi="仿宋"/>
          <w:sz w:val="24"/>
        </w:rPr>
        <w:t>70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175DA4D2"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E91869">
        <w:rPr>
          <w:rFonts w:ascii="仿宋" w:eastAsia="仿宋" w:hAnsi="仿宋"/>
          <w:sz w:val="24"/>
          <w:u w:val="single"/>
        </w:rPr>
        <w:t>70</w:t>
      </w:r>
      <w:r>
        <w:rPr>
          <w:rFonts w:ascii="仿宋" w:eastAsia="仿宋" w:hAnsi="仿宋" w:hint="eastAsia"/>
          <w:sz w:val="24"/>
          <w:u w:val="single"/>
        </w:rPr>
        <w:t xml:space="preserve"> </w:t>
      </w:r>
      <w:r>
        <w:rPr>
          <w:rFonts w:ascii="仿宋" w:eastAsia="仿宋" w:hAnsi="仿宋"/>
          <w:sz w:val="24"/>
        </w:rPr>
        <w:t>分；</w:t>
      </w:r>
    </w:p>
    <w:p w14:paraId="6271726D" w14:textId="60AFE2AC"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sidR="00E91869">
        <w:rPr>
          <w:rFonts w:ascii="仿宋" w:eastAsia="仿宋" w:hAnsi="仿宋"/>
          <w:sz w:val="24"/>
          <w:u w:val="single"/>
        </w:rPr>
        <w:t>0.5</w:t>
      </w:r>
      <w:r>
        <w:rPr>
          <w:rFonts w:ascii="仿宋" w:eastAsia="仿宋" w:hAnsi="仿宋"/>
          <w:sz w:val="24"/>
        </w:rPr>
        <w:t>分；</w:t>
      </w:r>
    </w:p>
    <w:p w14:paraId="353F9FA8" w14:textId="19DEA545"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Pr>
          <w:rFonts w:ascii="仿宋" w:eastAsia="仿宋" w:hAnsi="仿宋" w:hint="eastAsia"/>
          <w:sz w:val="24"/>
          <w:u w:val="single"/>
        </w:rPr>
        <w:t xml:space="preserve"> </w:t>
      </w:r>
      <w:r w:rsidR="00E91869">
        <w:rPr>
          <w:rFonts w:ascii="仿宋" w:eastAsia="仿宋" w:hAnsi="仿宋"/>
          <w:sz w:val="24"/>
          <w:u w:val="single"/>
        </w:rPr>
        <w:t>1</w:t>
      </w:r>
      <w:r w:rsidR="00BB4A7B">
        <w:rPr>
          <w:rFonts w:ascii="仿宋" w:eastAsia="仿宋" w:hAnsi="仿宋"/>
          <w:sz w:val="24"/>
          <w:u w:val="single"/>
        </w:rPr>
        <w:t xml:space="preserve"> </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122C53C2" w14:textId="6A319E07" w:rsidR="00381F9E" w:rsidRDefault="00B670A4" w:rsidP="009A416D">
      <w:pPr>
        <w:widowControl/>
        <w:spacing w:line="440" w:lineRule="exact"/>
        <w:ind w:firstLineChars="200" w:firstLine="640"/>
        <w:jc w:val="center"/>
        <w:outlineLvl w:val="0"/>
        <w:rPr>
          <w:rFonts w:ascii="宋体" w:hAnsi="宋体"/>
          <w:bCs/>
          <w:kern w:val="0"/>
          <w:sz w:val="40"/>
          <w:szCs w:val="44"/>
        </w:rPr>
      </w:pPr>
      <w:bookmarkStart w:id="1" w:name="_Toc152045772"/>
      <w:bookmarkStart w:id="2" w:name="_Toc144974834"/>
      <w:bookmarkStart w:id="3" w:name="_Toc152042554"/>
      <w:bookmarkStart w:id="4" w:name="_Toc229646775"/>
      <w:bookmarkStart w:id="5" w:name="_Toc392345964"/>
      <w:bookmarkStart w:id="6" w:name="_Toc493513020"/>
      <w:bookmarkStart w:id="7" w:name="_Toc7296"/>
      <w:bookmarkStart w:id="8" w:name="_Toc29560"/>
      <w:r w:rsidRPr="00B670A4">
        <w:rPr>
          <w:rFonts w:ascii="方正小标宋简体" w:eastAsia="方正小标宋简体" w:hAnsi="黑体" w:hint="eastAsia"/>
          <w:sz w:val="32"/>
          <w:szCs w:val="32"/>
        </w:rPr>
        <w:t>四</w:t>
      </w:r>
      <w:r w:rsidR="00381F9E" w:rsidRPr="00B670A4">
        <w:rPr>
          <w:rFonts w:ascii="方正小标宋简体" w:eastAsia="方正小标宋简体" w:hAnsi="黑体" w:hint="eastAsia"/>
          <w:sz w:val="32"/>
          <w:szCs w:val="32"/>
        </w:rPr>
        <w:t xml:space="preserve">  </w:t>
      </w:r>
      <w:bookmarkEnd w:id="1"/>
      <w:bookmarkEnd w:id="2"/>
      <w:bookmarkEnd w:id="3"/>
      <w:bookmarkEnd w:id="4"/>
      <w:bookmarkEnd w:id="5"/>
      <w:bookmarkEnd w:id="6"/>
      <w:r w:rsidR="00381F9E" w:rsidRPr="00B670A4">
        <w:rPr>
          <w:rFonts w:ascii="方正小标宋简体" w:eastAsia="方正小标宋简体" w:hAnsi="黑体" w:hint="eastAsia"/>
          <w:sz w:val="32"/>
          <w:szCs w:val="32"/>
        </w:rPr>
        <w:t>合同条款及格式</w:t>
      </w:r>
      <w:bookmarkEnd w:id="7"/>
      <w:bookmarkEnd w:id="8"/>
    </w:p>
    <w:p w14:paraId="2FEF40AB" w14:textId="77777777" w:rsidR="00E91869" w:rsidRPr="00F13634" w:rsidRDefault="00E91869" w:rsidP="00E91869">
      <w:pPr>
        <w:wordWrap w:val="0"/>
        <w:jc w:val="right"/>
        <w:rPr>
          <w:rFonts w:ascii="宋体" w:hAnsi="宋体"/>
          <w:color w:val="000000"/>
          <w:sz w:val="32"/>
          <w:szCs w:val="32"/>
        </w:rPr>
      </w:pPr>
      <w:r w:rsidRPr="00A77318">
        <w:rPr>
          <w:rFonts w:ascii="宋体" w:hAnsi="宋体" w:hint="eastAsia"/>
          <w:color w:val="000000"/>
          <w:sz w:val="32"/>
          <w:szCs w:val="32"/>
        </w:rPr>
        <w:t>合同编号：X</w:t>
      </w:r>
      <w:r w:rsidRPr="00A77318">
        <w:rPr>
          <w:rFonts w:ascii="宋体" w:hAnsi="宋体"/>
          <w:color w:val="000000"/>
          <w:sz w:val="32"/>
          <w:szCs w:val="32"/>
        </w:rPr>
        <w:t>FGD-FZB-</w:t>
      </w:r>
      <w:r>
        <w:rPr>
          <w:rFonts w:ascii="宋体" w:hAnsi="宋体"/>
          <w:color w:val="000000"/>
          <w:sz w:val="32"/>
          <w:szCs w:val="32"/>
        </w:rPr>
        <w:t>FW-20101</w:t>
      </w:r>
    </w:p>
    <w:p w14:paraId="0890BFE2" w14:textId="787AE655" w:rsidR="00E91869" w:rsidRPr="00A77318" w:rsidRDefault="00D37674" w:rsidP="00E91869">
      <w:pPr>
        <w:jc w:val="center"/>
        <w:rPr>
          <w:rFonts w:cs="Arial"/>
          <w:b/>
          <w:sz w:val="44"/>
          <w:szCs w:val="44"/>
          <w:u w:val="single"/>
        </w:rPr>
      </w:pPr>
      <w:r>
        <w:rPr>
          <w:rFonts w:ascii="宋体" w:hAnsi="宋体" w:cs="宋体" w:hint="eastAsia"/>
          <w:sz w:val="48"/>
          <w:szCs w:val="48"/>
        </w:rPr>
        <w:t>温州市域铁路S1线标准化党建服务采购项目（重新采购）</w:t>
      </w:r>
      <w:r w:rsidR="00E91869" w:rsidRPr="00A77318">
        <w:rPr>
          <w:rFonts w:ascii="宋体" w:hAnsi="宋体" w:cs="宋体" w:hint="eastAsia"/>
          <w:sz w:val="48"/>
          <w:szCs w:val="48"/>
        </w:rPr>
        <w:t>合同</w:t>
      </w:r>
    </w:p>
    <w:p w14:paraId="341DF9D3" w14:textId="77777777" w:rsidR="00E91869" w:rsidRPr="00A77318" w:rsidRDefault="00E91869" w:rsidP="00E91869">
      <w:pPr>
        <w:keepNext/>
        <w:keepLines/>
        <w:spacing w:before="340" w:after="330" w:line="578" w:lineRule="auto"/>
        <w:jc w:val="center"/>
        <w:outlineLvl w:val="0"/>
        <w:rPr>
          <w:rFonts w:ascii="黑体" w:eastAsia="黑体" w:hAnsi="黑体" w:cs="黑体"/>
          <w:bCs/>
          <w:color w:val="000000"/>
          <w:kern w:val="0"/>
          <w:sz w:val="84"/>
          <w:szCs w:val="84"/>
        </w:rPr>
      </w:pPr>
      <w:r w:rsidRPr="00A77318">
        <w:rPr>
          <w:rFonts w:ascii="黑体" w:eastAsia="黑体" w:hAnsi="黑体" w:cs="黑体" w:hint="eastAsia"/>
          <w:bCs/>
          <w:color w:val="000000"/>
          <w:kern w:val="0"/>
          <w:sz w:val="84"/>
          <w:szCs w:val="84"/>
        </w:rPr>
        <w:t>合</w:t>
      </w:r>
    </w:p>
    <w:p w14:paraId="7D05DA62"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6497CD6C" w14:textId="77777777" w:rsidR="00E91869" w:rsidRPr="00A77318" w:rsidRDefault="00E91869" w:rsidP="00E91869">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同</w:t>
      </w:r>
    </w:p>
    <w:p w14:paraId="2EB090C3"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46AE4B3A" w14:textId="77777777" w:rsidR="00E91869" w:rsidRPr="00A77318" w:rsidRDefault="00E91869" w:rsidP="00E91869">
      <w:pPr>
        <w:widowControl/>
        <w:adjustRightInd w:val="0"/>
        <w:snapToGrid w:val="0"/>
        <w:spacing w:after="200"/>
        <w:jc w:val="center"/>
        <w:rPr>
          <w:rFonts w:ascii="黑体" w:eastAsia="黑体" w:hAnsi="黑体" w:cs="黑体"/>
          <w:b/>
          <w:color w:val="000000"/>
          <w:kern w:val="0"/>
          <w:sz w:val="84"/>
          <w:szCs w:val="84"/>
        </w:rPr>
      </w:pPr>
      <w:r w:rsidRPr="00A77318">
        <w:rPr>
          <w:rFonts w:ascii="黑体" w:eastAsia="黑体" w:hAnsi="黑体" w:cs="黑体" w:hint="eastAsia"/>
          <w:b/>
          <w:color w:val="000000"/>
          <w:kern w:val="0"/>
          <w:sz w:val="84"/>
          <w:szCs w:val="84"/>
        </w:rPr>
        <w:t>文</w:t>
      </w:r>
    </w:p>
    <w:p w14:paraId="2788C75D" w14:textId="77777777" w:rsidR="00E91869" w:rsidRPr="00A77318" w:rsidRDefault="00E91869" w:rsidP="00E91869">
      <w:pPr>
        <w:widowControl/>
        <w:adjustRightInd w:val="0"/>
        <w:snapToGrid w:val="0"/>
        <w:spacing w:after="200"/>
        <w:rPr>
          <w:rFonts w:ascii="黑体" w:eastAsia="黑体" w:hAnsi="黑体" w:cs="黑体"/>
          <w:b/>
          <w:color w:val="000000"/>
          <w:kern w:val="0"/>
          <w:sz w:val="52"/>
          <w:szCs w:val="52"/>
        </w:rPr>
      </w:pPr>
    </w:p>
    <w:p w14:paraId="455505B7" w14:textId="77777777" w:rsidR="00E91869" w:rsidRPr="00A77318" w:rsidRDefault="00E91869" w:rsidP="00E91869">
      <w:pPr>
        <w:widowControl/>
        <w:adjustRightInd w:val="0"/>
        <w:snapToGrid w:val="0"/>
        <w:spacing w:after="200"/>
        <w:jc w:val="center"/>
        <w:rPr>
          <w:rFonts w:ascii="宋体" w:hAnsi="宋体" w:cs="宋体"/>
          <w:shd w:val="clear" w:color="auto" w:fill="FFFFFF"/>
        </w:rPr>
      </w:pPr>
      <w:r w:rsidRPr="00A77318">
        <w:rPr>
          <w:rFonts w:ascii="黑体" w:eastAsia="黑体" w:hAnsi="黑体" w:cs="黑体" w:hint="eastAsia"/>
          <w:b/>
          <w:color w:val="000000"/>
          <w:kern w:val="0"/>
          <w:sz w:val="84"/>
          <w:szCs w:val="84"/>
        </w:rPr>
        <w:t>件</w:t>
      </w:r>
    </w:p>
    <w:p w14:paraId="69C90988" w14:textId="77777777" w:rsidR="00E91869" w:rsidRPr="00780348" w:rsidRDefault="00E91869" w:rsidP="00E91869">
      <w:pPr>
        <w:spacing w:line="360" w:lineRule="auto"/>
        <w:rPr>
          <w:rFonts w:ascii="宋体" w:hAnsi="宋体"/>
          <w:color w:val="000000"/>
          <w:sz w:val="32"/>
          <w:szCs w:val="32"/>
        </w:rPr>
      </w:pPr>
    </w:p>
    <w:p w14:paraId="607F8E41" w14:textId="77777777" w:rsidR="00E91869" w:rsidRPr="00A77318" w:rsidRDefault="00E91869" w:rsidP="00E91869">
      <w:pPr>
        <w:spacing w:line="360" w:lineRule="auto"/>
        <w:jc w:val="center"/>
        <w:rPr>
          <w:rFonts w:ascii="宋体" w:hAnsi="宋体"/>
          <w:color w:val="000000"/>
          <w:sz w:val="32"/>
          <w:szCs w:val="32"/>
        </w:rPr>
      </w:pPr>
    </w:p>
    <w:p w14:paraId="18814A61" w14:textId="77777777" w:rsidR="00E91869" w:rsidRPr="00A77318" w:rsidRDefault="00E91869" w:rsidP="00E91869">
      <w:pPr>
        <w:spacing w:line="360" w:lineRule="auto"/>
        <w:ind w:firstLineChars="450" w:firstLine="1440"/>
        <w:jc w:val="left"/>
        <w:rPr>
          <w:rFonts w:ascii="宋体" w:hAnsi="宋体"/>
          <w:color w:val="000000"/>
          <w:sz w:val="32"/>
          <w:szCs w:val="32"/>
        </w:rPr>
      </w:pPr>
      <w:r w:rsidRPr="00A77318">
        <w:rPr>
          <w:rFonts w:ascii="宋体" w:hAnsi="宋体" w:hint="eastAsia"/>
          <w:color w:val="000000"/>
          <w:sz w:val="32"/>
          <w:szCs w:val="32"/>
        </w:rPr>
        <w:t>甲方：浙江幸福轨道交通运营管理有限公司</w:t>
      </w:r>
    </w:p>
    <w:p w14:paraId="55CB8D71" w14:textId="0C886137" w:rsidR="00D32E77" w:rsidRPr="009A416D" w:rsidRDefault="00E91869" w:rsidP="009A416D">
      <w:pPr>
        <w:pStyle w:val="a0"/>
        <w:ind w:firstLineChars="700" w:firstLine="2240"/>
      </w:pPr>
      <w:r w:rsidRPr="00A77318">
        <w:rPr>
          <w:rFonts w:ascii="宋体" w:hAnsi="宋体" w:hint="eastAsia"/>
          <w:color w:val="000000"/>
          <w:sz w:val="32"/>
          <w:szCs w:val="32"/>
        </w:rPr>
        <w:t>乙方：</w:t>
      </w:r>
      <w:r>
        <w:rPr>
          <w:rFonts w:ascii="宋体" w:hAnsi="宋体"/>
          <w:color w:val="000000"/>
          <w:sz w:val="32"/>
          <w:szCs w:val="32"/>
        </w:rPr>
        <w:t xml:space="preserve"> </w:t>
      </w:r>
    </w:p>
    <w:p w14:paraId="1BE2AD23" w14:textId="77777777" w:rsidR="00E91869" w:rsidRDefault="00E91869" w:rsidP="009A416D">
      <w:pPr>
        <w:ind w:firstLineChars="450" w:firstLine="1980"/>
        <w:rPr>
          <w:rFonts w:ascii="方正小标宋简体" w:eastAsia="方正小标宋简体" w:hAnsi="黑体"/>
          <w:sz w:val="44"/>
          <w:szCs w:val="44"/>
        </w:rPr>
      </w:pPr>
    </w:p>
    <w:p w14:paraId="6218D2D5" w14:textId="77777777" w:rsidR="00E91869" w:rsidRPr="00C73EF1" w:rsidRDefault="00E91869" w:rsidP="00E91869">
      <w:pPr>
        <w:jc w:val="left"/>
        <w:rPr>
          <w:rFonts w:ascii="仿宋_GB2312" w:eastAsia="仿宋_GB2312" w:hAnsi="黑体"/>
          <w:sz w:val="28"/>
          <w:szCs w:val="28"/>
          <w:u w:val="single"/>
        </w:rPr>
      </w:pPr>
      <w:r w:rsidRPr="00C73EF1">
        <w:rPr>
          <w:rFonts w:ascii="仿宋_GB2312" w:eastAsia="仿宋_GB2312" w:hAnsi="黑体" w:hint="eastAsia"/>
          <w:sz w:val="28"/>
          <w:szCs w:val="28"/>
        </w:rPr>
        <w:t>甲方：</w:t>
      </w:r>
      <w:r w:rsidRPr="00C73EF1">
        <w:rPr>
          <w:rFonts w:ascii="仿宋_GB2312" w:eastAsia="仿宋_GB2312" w:hAnsi="黑体" w:hint="eastAsia"/>
          <w:sz w:val="28"/>
          <w:szCs w:val="28"/>
          <w:u w:val="single"/>
        </w:rPr>
        <w:t xml:space="preserve">  浙江幸福轨道交通运营管理有限公司  </w:t>
      </w:r>
    </w:p>
    <w:p w14:paraId="6D5D1B47" w14:textId="77777777" w:rsidR="00E91869" w:rsidRPr="00C73EF1" w:rsidRDefault="00E91869" w:rsidP="00E91869">
      <w:pPr>
        <w:jc w:val="left"/>
        <w:rPr>
          <w:rFonts w:ascii="仿宋_GB2312" w:eastAsia="仿宋_GB2312" w:hAnsi="黑体"/>
          <w:sz w:val="28"/>
          <w:szCs w:val="28"/>
          <w:u w:val="single"/>
        </w:rPr>
      </w:pPr>
      <w:r w:rsidRPr="00C73EF1">
        <w:rPr>
          <w:rFonts w:ascii="仿宋_GB2312" w:eastAsia="仿宋_GB2312" w:hAnsi="黑体" w:hint="eastAsia"/>
          <w:sz w:val="28"/>
          <w:szCs w:val="28"/>
        </w:rPr>
        <w:t>乙方：</w:t>
      </w:r>
      <w:r w:rsidRPr="00C73EF1">
        <w:rPr>
          <w:rFonts w:ascii="仿宋_GB2312" w:eastAsia="仿宋_GB2312" w:hAnsi="黑体" w:hint="eastAsia"/>
          <w:sz w:val="28"/>
          <w:szCs w:val="28"/>
          <w:u w:val="single"/>
        </w:rPr>
        <w:t xml:space="preserve">  </w:t>
      </w:r>
      <w:r>
        <w:rPr>
          <w:rFonts w:ascii="仿宋_GB2312" w:eastAsia="仿宋_GB2312" w:hAnsi="黑体"/>
          <w:sz w:val="28"/>
          <w:szCs w:val="28"/>
          <w:u w:val="single"/>
        </w:rPr>
        <w:t xml:space="preserve">    </w:t>
      </w:r>
      <w:r>
        <w:rPr>
          <w:rFonts w:ascii="仿宋_GB2312" w:eastAsia="仿宋_GB2312" w:hAnsi="黑体" w:hint="eastAsia"/>
          <w:sz w:val="28"/>
          <w:szCs w:val="28"/>
          <w:u w:val="single"/>
        </w:rPr>
        <w:t xml:space="preserve">                               </w:t>
      </w:r>
    </w:p>
    <w:p w14:paraId="6CB86749" w14:textId="1B88243D" w:rsidR="00E77DC5" w:rsidRDefault="00E91869" w:rsidP="00E91869">
      <w:pPr>
        <w:spacing w:line="560" w:lineRule="exact"/>
        <w:jc w:val="left"/>
        <w:rPr>
          <w:rFonts w:ascii="仿宋_GB2312" w:eastAsia="仿宋_GB2312" w:hAnsi="黑体"/>
          <w:szCs w:val="21"/>
        </w:rPr>
      </w:pPr>
      <w:r w:rsidRPr="00846DCF">
        <w:rPr>
          <w:rFonts w:ascii="楷体_GB2312" w:eastAsia="楷体_GB2312" w:hAnsi="黑体"/>
          <w:sz w:val="32"/>
          <w:szCs w:val="32"/>
        </w:rPr>
        <w:tab/>
      </w:r>
      <w:r w:rsidRPr="008C4D93">
        <w:rPr>
          <w:rFonts w:ascii="仿宋_GB2312" w:eastAsia="仿宋_GB2312" w:hAnsi="黑体" w:hint="eastAsia"/>
          <w:szCs w:val="21"/>
        </w:rPr>
        <w:t>甲方就位于</w:t>
      </w:r>
      <w:r w:rsidRPr="002B36CA">
        <w:rPr>
          <w:rFonts w:ascii="仿宋_GB2312" w:eastAsia="仿宋_GB2312" w:hAnsi="黑体" w:hint="eastAsia"/>
          <w:szCs w:val="21"/>
        </w:rPr>
        <w:t>温州市域铁路S1线</w:t>
      </w:r>
      <w:r>
        <w:rPr>
          <w:rFonts w:ascii="仿宋_GB2312" w:eastAsia="仿宋_GB2312" w:hAnsi="黑体" w:hint="eastAsia"/>
          <w:szCs w:val="21"/>
        </w:rPr>
        <w:t>标准化</w:t>
      </w:r>
      <w:r>
        <w:rPr>
          <w:rFonts w:ascii="仿宋_GB2312" w:eastAsia="仿宋_GB2312" w:hAnsi="黑体"/>
          <w:szCs w:val="21"/>
        </w:rPr>
        <w:t>党支部建设项目</w:t>
      </w:r>
      <w:r w:rsidRPr="002B36CA">
        <w:rPr>
          <w:rFonts w:ascii="仿宋_GB2312" w:eastAsia="仿宋_GB2312" w:hAnsi="黑体" w:hint="eastAsia"/>
          <w:szCs w:val="21"/>
        </w:rPr>
        <w:t>合同</w:t>
      </w:r>
      <w:r w:rsidRPr="008C4D93">
        <w:rPr>
          <w:rFonts w:ascii="仿宋_GB2312" w:eastAsia="仿宋_GB2312" w:hAnsi="黑体" w:hint="eastAsia"/>
          <w:szCs w:val="21"/>
        </w:rPr>
        <w:t>包工包料</w:t>
      </w:r>
      <w:r>
        <w:rPr>
          <w:rFonts w:ascii="仿宋_GB2312" w:eastAsia="仿宋_GB2312" w:hAnsi="黑体" w:hint="eastAsia"/>
          <w:szCs w:val="21"/>
        </w:rPr>
        <w:t>包</w:t>
      </w:r>
      <w:r>
        <w:rPr>
          <w:rFonts w:ascii="仿宋_GB2312" w:eastAsia="仿宋_GB2312" w:hAnsi="黑体"/>
          <w:szCs w:val="21"/>
        </w:rPr>
        <w:t>调试</w:t>
      </w:r>
      <w:r w:rsidRPr="008C4D93">
        <w:rPr>
          <w:rFonts w:ascii="仿宋_GB2312" w:eastAsia="仿宋_GB2312" w:hAnsi="黑体" w:hint="eastAsia"/>
          <w:szCs w:val="21"/>
        </w:rPr>
        <w:t>方式委托乙方</w:t>
      </w:r>
      <w:r>
        <w:rPr>
          <w:rFonts w:ascii="仿宋_GB2312" w:eastAsia="仿宋_GB2312" w:hAnsi="黑体" w:hint="eastAsia"/>
          <w:szCs w:val="21"/>
        </w:rPr>
        <w:t>实施</w:t>
      </w:r>
      <w:r w:rsidRPr="008C4D93">
        <w:rPr>
          <w:rFonts w:ascii="仿宋_GB2312" w:eastAsia="仿宋_GB2312" w:hAnsi="黑体" w:hint="eastAsia"/>
          <w:szCs w:val="21"/>
        </w:rPr>
        <w:t>，含税</w:t>
      </w:r>
      <w:r>
        <w:rPr>
          <w:rFonts w:ascii="仿宋_GB2312" w:eastAsia="仿宋_GB2312" w:hAnsi="黑体" w:hint="eastAsia"/>
          <w:szCs w:val="21"/>
        </w:rPr>
        <w:t>总</w:t>
      </w:r>
      <w:r w:rsidRPr="008C4D93">
        <w:rPr>
          <w:rFonts w:ascii="仿宋_GB2312" w:eastAsia="仿宋_GB2312" w:hAnsi="黑体" w:hint="eastAsia"/>
          <w:szCs w:val="21"/>
        </w:rPr>
        <w:t>价</w:t>
      </w:r>
      <w:r w:rsidR="00132607">
        <w:rPr>
          <w:rFonts w:ascii="仿宋_GB2312" w:eastAsia="仿宋_GB2312" w:hAnsi="黑体" w:hint="eastAsia"/>
          <w:szCs w:val="21"/>
        </w:rPr>
        <w:t>人民币</w:t>
      </w:r>
      <w:r w:rsidRPr="008C4D93">
        <w:rPr>
          <w:rFonts w:ascii="仿宋_GB2312" w:eastAsia="仿宋_GB2312" w:hAnsi="黑体" w:hint="eastAsia"/>
          <w:szCs w:val="21"/>
          <w:u w:val="single"/>
        </w:rPr>
        <w:t xml:space="preserve">   </w:t>
      </w:r>
      <w:r>
        <w:rPr>
          <w:rFonts w:ascii="仿宋_GB2312" w:eastAsia="仿宋_GB2312" w:hAnsi="黑体"/>
          <w:szCs w:val="21"/>
          <w:u w:val="single"/>
        </w:rPr>
        <w:t xml:space="preserve">  </w:t>
      </w:r>
      <w:r w:rsidRPr="008C4D93">
        <w:rPr>
          <w:rFonts w:ascii="仿宋_GB2312" w:eastAsia="仿宋_GB2312" w:hAnsi="黑体" w:hint="eastAsia"/>
          <w:szCs w:val="21"/>
          <w:u w:val="single"/>
        </w:rPr>
        <w:t xml:space="preserve">  </w:t>
      </w:r>
      <w:r w:rsidRPr="008C4D93">
        <w:rPr>
          <w:rFonts w:ascii="仿宋_GB2312" w:eastAsia="仿宋_GB2312" w:hAnsi="黑体" w:hint="eastAsia"/>
          <w:szCs w:val="21"/>
        </w:rPr>
        <w:t>元整</w:t>
      </w:r>
      <w:r w:rsidR="00132607">
        <w:rPr>
          <w:rFonts w:ascii="仿宋_GB2312" w:eastAsia="仿宋_GB2312" w:hAnsi="黑体" w:hint="eastAsia"/>
          <w:szCs w:val="21"/>
        </w:rPr>
        <w:t>（大写）</w:t>
      </w:r>
      <w:r>
        <w:rPr>
          <w:rFonts w:ascii="仿宋_GB2312" w:eastAsia="仿宋_GB2312" w:hAnsi="黑体" w:hint="eastAsia"/>
          <w:szCs w:val="21"/>
        </w:rPr>
        <w:t>，</w:t>
      </w:r>
      <w:r w:rsidR="00132607">
        <w:rPr>
          <w:rFonts w:ascii="仿宋_GB2312" w:eastAsia="仿宋_GB2312" w:hAnsi="黑体" w:hint="eastAsia"/>
          <w:szCs w:val="21"/>
        </w:rPr>
        <w:t>小写</w:t>
      </w:r>
      <w:r w:rsidR="00132607" w:rsidRPr="008C4D93">
        <w:rPr>
          <w:rFonts w:ascii="仿宋_GB2312" w:eastAsia="仿宋_GB2312" w:hAnsi="黑体" w:hint="eastAsia"/>
          <w:szCs w:val="21"/>
          <w:u w:val="single"/>
        </w:rPr>
        <w:t xml:space="preserve">   </w:t>
      </w:r>
      <w:r w:rsidR="00132607">
        <w:rPr>
          <w:rFonts w:ascii="仿宋_GB2312" w:eastAsia="仿宋_GB2312" w:hAnsi="黑体"/>
          <w:szCs w:val="21"/>
          <w:u w:val="single"/>
        </w:rPr>
        <w:t xml:space="preserve">  </w:t>
      </w:r>
      <w:r w:rsidR="00132607" w:rsidRPr="008C4D93">
        <w:rPr>
          <w:rFonts w:ascii="仿宋_GB2312" w:eastAsia="仿宋_GB2312" w:hAnsi="黑体" w:hint="eastAsia"/>
          <w:szCs w:val="21"/>
          <w:u w:val="single"/>
        </w:rPr>
        <w:t xml:space="preserve">  </w:t>
      </w:r>
      <w:r w:rsidR="00132607" w:rsidRPr="008C4D93">
        <w:rPr>
          <w:rFonts w:ascii="仿宋_GB2312" w:eastAsia="仿宋_GB2312" w:hAnsi="黑体" w:hint="eastAsia"/>
          <w:szCs w:val="21"/>
        </w:rPr>
        <w:t>元</w:t>
      </w:r>
      <w:r w:rsidR="00132607">
        <w:rPr>
          <w:rFonts w:ascii="仿宋_GB2312" w:eastAsia="仿宋_GB2312" w:hAnsi="黑体" w:hint="eastAsia"/>
          <w:szCs w:val="21"/>
        </w:rPr>
        <w:t>，</w:t>
      </w:r>
      <w:r>
        <w:rPr>
          <w:rFonts w:ascii="仿宋_GB2312" w:eastAsia="仿宋_GB2312" w:hAnsi="黑体" w:hint="eastAsia"/>
          <w:szCs w:val="21"/>
        </w:rPr>
        <w:t>不含税总</w:t>
      </w:r>
      <w:r>
        <w:rPr>
          <w:rFonts w:ascii="仿宋_GB2312" w:eastAsia="仿宋_GB2312" w:hAnsi="黑体"/>
          <w:szCs w:val="21"/>
        </w:rPr>
        <w:t>价</w:t>
      </w:r>
      <w:r>
        <w:rPr>
          <w:rFonts w:ascii="仿宋_GB2312" w:eastAsia="仿宋_GB2312" w:hAnsi="黑体" w:hint="eastAsia"/>
          <w:szCs w:val="21"/>
          <w:u w:val="single"/>
        </w:rPr>
        <w:t xml:space="preserve">   </w:t>
      </w:r>
      <w:r>
        <w:rPr>
          <w:rFonts w:ascii="仿宋_GB2312" w:eastAsia="仿宋_GB2312" w:hAnsi="黑体"/>
          <w:szCs w:val="21"/>
          <w:u w:val="single"/>
        </w:rPr>
        <w:t xml:space="preserve">    </w:t>
      </w:r>
      <w:r w:rsidRPr="00652ED6">
        <w:rPr>
          <w:rFonts w:ascii="仿宋_GB2312" w:eastAsia="仿宋_GB2312" w:hAnsi="黑体" w:hint="eastAsia"/>
          <w:szCs w:val="21"/>
          <w:u w:val="single"/>
        </w:rPr>
        <w:t xml:space="preserve">  </w:t>
      </w:r>
      <w:r w:rsidRPr="00C4042B">
        <w:rPr>
          <w:rFonts w:ascii="仿宋_GB2312" w:eastAsia="仿宋_GB2312" w:hAnsi="黑体" w:hint="eastAsia"/>
          <w:szCs w:val="21"/>
        </w:rPr>
        <w:t>元</w:t>
      </w:r>
      <w:r w:rsidRPr="00C4042B">
        <w:rPr>
          <w:rFonts w:ascii="仿宋_GB2312" w:eastAsia="仿宋_GB2312" w:hAnsi="黑体"/>
          <w:szCs w:val="21"/>
        </w:rPr>
        <w:t>整</w:t>
      </w:r>
      <w:r>
        <w:rPr>
          <w:rFonts w:ascii="仿宋_GB2312" w:eastAsia="仿宋_GB2312" w:hAnsi="黑体" w:hint="eastAsia"/>
          <w:szCs w:val="21"/>
        </w:rPr>
        <w:t>，</w:t>
      </w:r>
      <w:r>
        <w:rPr>
          <w:rFonts w:ascii="仿宋_GB2312" w:eastAsia="仿宋_GB2312" w:hAnsi="黑体"/>
          <w:szCs w:val="21"/>
        </w:rPr>
        <w:t>其中设备</w:t>
      </w:r>
      <w:r w:rsidR="00E77DC5">
        <w:rPr>
          <w:rFonts w:ascii="仿宋_GB2312" w:eastAsia="仿宋_GB2312" w:hAnsi="黑体" w:hint="eastAsia"/>
          <w:szCs w:val="21"/>
        </w:rPr>
        <w:t>报价按照13</w:t>
      </w:r>
      <w:r w:rsidR="00E77DC5">
        <w:rPr>
          <w:rFonts w:ascii="仿宋_GB2312" w:eastAsia="仿宋_GB2312" w:hAnsi="黑体"/>
          <w:szCs w:val="21"/>
        </w:rPr>
        <w:t>%</w:t>
      </w:r>
      <w:r w:rsidR="00E77DC5">
        <w:rPr>
          <w:rFonts w:ascii="仿宋_GB2312" w:eastAsia="仿宋_GB2312" w:hAnsi="黑体" w:hint="eastAsia"/>
          <w:szCs w:val="21"/>
        </w:rPr>
        <w:t>税率计算，</w:t>
      </w:r>
      <w:r>
        <w:rPr>
          <w:rFonts w:ascii="仿宋_GB2312" w:eastAsia="仿宋_GB2312" w:hAnsi="黑体"/>
          <w:szCs w:val="21"/>
        </w:rPr>
        <w:t>服务</w:t>
      </w:r>
      <w:r>
        <w:rPr>
          <w:rFonts w:ascii="仿宋_GB2312" w:eastAsia="仿宋_GB2312" w:hAnsi="黑体" w:hint="eastAsia"/>
          <w:szCs w:val="21"/>
        </w:rPr>
        <w:t>报价</w:t>
      </w:r>
      <w:r>
        <w:rPr>
          <w:rFonts w:ascii="仿宋_GB2312" w:eastAsia="仿宋_GB2312" w:hAnsi="黑体"/>
          <w:szCs w:val="21"/>
        </w:rPr>
        <w:t>按照及</w:t>
      </w:r>
      <w:r>
        <w:rPr>
          <w:rFonts w:ascii="仿宋_GB2312" w:eastAsia="仿宋_GB2312" w:hAnsi="黑体" w:hint="eastAsia"/>
          <w:szCs w:val="21"/>
        </w:rPr>
        <w:t>6</w:t>
      </w:r>
      <w:r>
        <w:rPr>
          <w:rFonts w:ascii="仿宋_GB2312" w:eastAsia="仿宋_GB2312" w:hAnsi="黑体"/>
          <w:szCs w:val="21"/>
        </w:rPr>
        <w:t>%税率计算</w:t>
      </w:r>
      <w:r w:rsidRPr="008C4D93">
        <w:rPr>
          <w:rFonts w:ascii="仿宋_GB2312" w:eastAsia="仿宋_GB2312" w:hAnsi="黑体" w:hint="eastAsia"/>
          <w:szCs w:val="21"/>
        </w:rPr>
        <w:t>。</w:t>
      </w:r>
    </w:p>
    <w:p w14:paraId="27EC7432" w14:textId="7991E2D8"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为保证双方合法权益，经双方充分协商，特订立协议如下：</w:t>
      </w:r>
    </w:p>
    <w:p w14:paraId="35327051"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1</w:t>
      </w:r>
      <w:r w:rsidRPr="008C4D93">
        <w:rPr>
          <w:rFonts w:ascii="仿宋_GB2312" w:eastAsia="仿宋_GB2312" w:hAnsi="黑体"/>
          <w:szCs w:val="21"/>
        </w:rPr>
        <w:t>.合同文件的组成及解释顺序</w:t>
      </w:r>
    </w:p>
    <w:p w14:paraId="6B0B9835" w14:textId="77777777" w:rsidR="00E91869" w:rsidRPr="008C4D93"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szCs w:val="21"/>
        </w:rPr>
        <w:t>1.1</w:t>
      </w:r>
      <w:r w:rsidRPr="008C4D93">
        <w:rPr>
          <w:rFonts w:ascii="仿宋_GB2312" w:eastAsia="仿宋_GB2312" w:hAnsi="黑体" w:hint="eastAsia"/>
          <w:szCs w:val="21"/>
        </w:rPr>
        <w:t>下列</w:t>
      </w:r>
      <w:r w:rsidRPr="008C4D93">
        <w:rPr>
          <w:rFonts w:ascii="仿宋_GB2312" w:eastAsia="仿宋_GB2312" w:hAnsi="黑体"/>
          <w:szCs w:val="21"/>
        </w:rPr>
        <w:t>文本共同组成合同文件</w:t>
      </w:r>
    </w:p>
    <w:p w14:paraId="36DB1FB7"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（1）补充</w:t>
      </w:r>
      <w:r w:rsidRPr="008C4D93">
        <w:rPr>
          <w:rFonts w:ascii="仿宋_GB2312" w:eastAsia="仿宋_GB2312" w:hAnsi="黑体"/>
          <w:szCs w:val="21"/>
        </w:rPr>
        <w:t>协议（</w:t>
      </w:r>
      <w:r w:rsidRPr="008C4D93">
        <w:rPr>
          <w:rFonts w:ascii="仿宋_GB2312" w:eastAsia="仿宋_GB2312" w:hAnsi="黑体" w:hint="eastAsia"/>
          <w:szCs w:val="21"/>
        </w:rPr>
        <w:t>如</w:t>
      </w:r>
      <w:r w:rsidRPr="008C4D93">
        <w:rPr>
          <w:rFonts w:ascii="仿宋_GB2312" w:eastAsia="仿宋_GB2312" w:hAnsi="黑体"/>
          <w:szCs w:val="21"/>
        </w:rPr>
        <w:t>有）</w:t>
      </w:r>
      <w:r w:rsidRPr="008C4D93">
        <w:rPr>
          <w:rFonts w:ascii="仿宋_GB2312" w:eastAsia="仿宋_GB2312" w:hAnsi="黑体" w:hint="eastAsia"/>
          <w:szCs w:val="21"/>
        </w:rPr>
        <w:t>；</w:t>
      </w:r>
    </w:p>
    <w:p w14:paraId="0F5C9011"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（2）合同</w:t>
      </w:r>
      <w:r w:rsidRPr="008C4D93">
        <w:rPr>
          <w:rFonts w:ascii="仿宋_GB2312" w:eastAsia="仿宋_GB2312" w:hAnsi="黑体"/>
          <w:szCs w:val="21"/>
        </w:rPr>
        <w:t>协议书</w:t>
      </w:r>
    </w:p>
    <w:p w14:paraId="6D0F94D2"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（3）询比</w:t>
      </w:r>
      <w:r w:rsidRPr="008C4D93">
        <w:rPr>
          <w:rFonts w:ascii="仿宋_GB2312" w:eastAsia="仿宋_GB2312" w:hAnsi="黑体"/>
          <w:szCs w:val="21"/>
        </w:rPr>
        <w:t>采购文件及其修改、补充文件；</w:t>
      </w:r>
    </w:p>
    <w:p w14:paraId="09CD226C"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（4）其他</w:t>
      </w:r>
      <w:r w:rsidRPr="008C4D93">
        <w:rPr>
          <w:rFonts w:ascii="仿宋_GB2312" w:eastAsia="仿宋_GB2312" w:hAnsi="黑体"/>
          <w:szCs w:val="21"/>
        </w:rPr>
        <w:t>协议文件（</w:t>
      </w:r>
      <w:r w:rsidRPr="008C4D93">
        <w:rPr>
          <w:rFonts w:ascii="仿宋_GB2312" w:eastAsia="仿宋_GB2312" w:hAnsi="黑体" w:hint="eastAsia"/>
          <w:szCs w:val="21"/>
        </w:rPr>
        <w:t>包括但</w:t>
      </w:r>
      <w:r w:rsidRPr="008C4D93">
        <w:rPr>
          <w:rFonts w:ascii="仿宋_GB2312" w:eastAsia="仿宋_GB2312" w:hAnsi="黑体"/>
          <w:szCs w:val="21"/>
        </w:rPr>
        <w:t>不限于甲方的相关管理办法和规定）</w:t>
      </w:r>
    </w:p>
    <w:p w14:paraId="1DAE2C87" w14:textId="77777777" w:rsidR="00E91869" w:rsidRPr="008C4D93"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1.2上述文件互相补充和解释，如有不明确或不一致之处，以上述次序在先者为准；双方关于工程变更通知、会议纪要等书面文本视为本合同的组成部分。合同签订后，双方签订的补充协议也是本合同文件的组成部分。如补充协议与其他文件发生矛盾或歧义时，属于同一类内容的文件，应以最新签署的为准。</w:t>
      </w:r>
    </w:p>
    <w:p w14:paraId="3DEEFFB9"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szCs w:val="21"/>
        </w:rPr>
        <w:t>2.</w:t>
      </w:r>
      <w:r w:rsidRPr="008C4D93">
        <w:rPr>
          <w:rFonts w:ascii="仿宋_GB2312" w:eastAsia="仿宋_GB2312" w:hAnsi="黑体" w:hint="eastAsia"/>
          <w:szCs w:val="21"/>
        </w:rPr>
        <w:t>服务</w:t>
      </w:r>
      <w:r w:rsidRPr="008C4D93">
        <w:rPr>
          <w:rFonts w:ascii="仿宋_GB2312" w:eastAsia="仿宋_GB2312" w:hAnsi="黑体"/>
          <w:szCs w:val="21"/>
        </w:rPr>
        <w:t>内容及要求</w:t>
      </w:r>
    </w:p>
    <w:p w14:paraId="14D53D64" w14:textId="77777777" w:rsidR="00E91869" w:rsidRPr="008C4D93" w:rsidRDefault="00E91869" w:rsidP="00E91869">
      <w:pPr>
        <w:spacing w:line="560" w:lineRule="exact"/>
        <w:ind w:firstLineChars="50" w:firstLine="105"/>
        <w:jc w:val="left"/>
        <w:rPr>
          <w:rFonts w:ascii="仿宋_GB2312" w:eastAsia="仿宋_GB2312" w:hAnsi="黑体"/>
          <w:szCs w:val="21"/>
        </w:rPr>
      </w:pPr>
      <w:r w:rsidRPr="008C4D93">
        <w:rPr>
          <w:rFonts w:ascii="仿宋_GB2312" w:eastAsia="仿宋_GB2312" w:hAnsi="黑体"/>
          <w:szCs w:val="21"/>
        </w:rPr>
        <w:tab/>
      </w:r>
      <w:r w:rsidRPr="008C4D93">
        <w:rPr>
          <w:rFonts w:ascii="仿宋_GB2312" w:eastAsia="仿宋_GB2312" w:hAnsi="黑体" w:hint="eastAsia"/>
          <w:szCs w:val="21"/>
        </w:rPr>
        <w:t>乙方</w:t>
      </w:r>
      <w:r w:rsidRPr="008C4D93">
        <w:rPr>
          <w:rFonts w:ascii="仿宋_GB2312" w:eastAsia="仿宋_GB2312" w:hAnsi="黑体"/>
          <w:szCs w:val="21"/>
        </w:rPr>
        <w:t>负责</w:t>
      </w:r>
      <w:r w:rsidRPr="002B36CA">
        <w:rPr>
          <w:rFonts w:ascii="仿宋_GB2312" w:eastAsia="仿宋_GB2312" w:hAnsi="黑体" w:hint="eastAsia"/>
          <w:szCs w:val="21"/>
          <w:u w:val="single"/>
        </w:rPr>
        <w:t>温州市域铁路S1线</w:t>
      </w:r>
      <w:r>
        <w:rPr>
          <w:rFonts w:ascii="仿宋_GB2312" w:eastAsia="仿宋_GB2312" w:hAnsi="黑体" w:hint="eastAsia"/>
          <w:szCs w:val="21"/>
          <w:u w:val="single"/>
        </w:rPr>
        <w:t>标准化</w:t>
      </w:r>
      <w:r>
        <w:rPr>
          <w:rFonts w:ascii="仿宋_GB2312" w:eastAsia="仿宋_GB2312" w:hAnsi="黑体"/>
          <w:szCs w:val="21"/>
          <w:u w:val="single"/>
        </w:rPr>
        <w:t>党建服务</w:t>
      </w:r>
      <w:r w:rsidRPr="002B36CA">
        <w:rPr>
          <w:rFonts w:ascii="仿宋_GB2312" w:eastAsia="仿宋_GB2312" w:hAnsi="黑体" w:hint="eastAsia"/>
          <w:szCs w:val="21"/>
          <w:u w:val="single"/>
        </w:rPr>
        <w:t>项目</w:t>
      </w:r>
      <w:r w:rsidRPr="008C4D93">
        <w:rPr>
          <w:rFonts w:ascii="仿宋_GB2312" w:eastAsia="仿宋_GB2312" w:hAnsi="黑体"/>
          <w:szCs w:val="21"/>
        </w:rPr>
        <w:t>，具体详见</w:t>
      </w:r>
      <w:r>
        <w:rPr>
          <w:rFonts w:ascii="仿宋_GB2312" w:eastAsia="仿宋_GB2312" w:hAnsi="黑体" w:hint="eastAsia"/>
          <w:szCs w:val="21"/>
        </w:rPr>
        <w:t>采购</w:t>
      </w:r>
      <w:r>
        <w:rPr>
          <w:rFonts w:ascii="仿宋_GB2312" w:eastAsia="仿宋_GB2312" w:hAnsi="黑体"/>
          <w:szCs w:val="21"/>
        </w:rPr>
        <w:t>文件</w:t>
      </w:r>
      <w:r w:rsidRPr="008C4D93">
        <w:rPr>
          <w:rFonts w:ascii="仿宋_GB2312" w:eastAsia="仿宋_GB2312" w:hAnsi="黑体"/>
          <w:szCs w:val="21"/>
        </w:rPr>
        <w:t>用户需求书</w:t>
      </w:r>
      <w:r w:rsidRPr="008C4D93">
        <w:rPr>
          <w:rFonts w:ascii="仿宋_GB2312" w:eastAsia="仿宋_GB2312" w:hAnsi="黑体" w:hint="eastAsia"/>
          <w:szCs w:val="21"/>
        </w:rPr>
        <w:t>。</w:t>
      </w:r>
    </w:p>
    <w:p w14:paraId="53A0EF5B" w14:textId="77777777" w:rsidR="00E91869" w:rsidRPr="008C4D93" w:rsidRDefault="00E91869" w:rsidP="00E91869">
      <w:pPr>
        <w:spacing w:line="560" w:lineRule="exact"/>
        <w:jc w:val="left"/>
        <w:rPr>
          <w:rFonts w:ascii="仿宋_GB2312" w:eastAsia="仿宋_GB2312" w:hAnsi="黑体"/>
          <w:szCs w:val="21"/>
        </w:rPr>
      </w:pPr>
      <w:r w:rsidRPr="008C4D93">
        <w:rPr>
          <w:rFonts w:ascii="仿宋_GB2312" w:eastAsia="仿宋_GB2312" w:hAnsi="黑体" w:hint="eastAsia"/>
          <w:szCs w:val="21"/>
        </w:rPr>
        <w:t>3.质量</w:t>
      </w:r>
      <w:r w:rsidRPr="008C4D93">
        <w:rPr>
          <w:rFonts w:ascii="仿宋_GB2312" w:eastAsia="仿宋_GB2312" w:hAnsi="黑体"/>
          <w:szCs w:val="21"/>
        </w:rPr>
        <w:t>、工作时间及服务期</w:t>
      </w:r>
    </w:p>
    <w:p w14:paraId="600B6194"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3.1质量</w:t>
      </w:r>
      <w:r>
        <w:rPr>
          <w:rFonts w:ascii="仿宋_GB2312" w:eastAsia="仿宋_GB2312" w:hAnsi="黑体"/>
          <w:szCs w:val="21"/>
        </w:rPr>
        <w:t>要求</w:t>
      </w:r>
      <w:r w:rsidRPr="008C4D93">
        <w:rPr>
          <w:rFonts w:ascii="仿宋_GB2312" w:eastAsia="仿宋_GB2312" w:hAnsi="黑体" w:hint="eastAsia"/>
          <w:szCs w:val="21"/>
        </w:rPr>
        <w:t>符合国家规范、规程和地方法规的要求，达到并满足用户</w:t>
      </w:r>
      <w:r w:rsidRPr="008C4D93">
        <w:rPr>
          <w:rFonts w:ascii="仿宋_GB2312" w:eastAsia="仿宋_GB2312" w:hAnsi="黑体"/>
          <w:szCs w:val="21"/>
        </w:rPr>
        <w:t>需求书规定的验收</w:t>
      </w:r>
      <w:r w:rsidRPr="008C4D93">
        <w:rPr>
          <w:rFonts w:ascii="仿宋_GB2312" w:eastAsia="仿宋_GB2312" w:hAnsi="黑体" w:hint="eastAsia"/>
          <w:szCs w:val="21"/>
        </w:rPr>
        <w:t>要求，完全实现甲方合同目的。施工作业</w:t>
      </w:r>
      <w:r w:rsidRPr="008C4D93">
        <w:rPr>
          <w:rFonts w:ascii="仿宋_GB2312" w:eastAsia="仿宋_GB2312" w:hAnsi="黑体"/>
          <w:szCs w:val="21"/>
        </w:rPr>
        <w:t>过程中，</w:t>
      </w:r>
      <w:r w:rsidRPr="008C4D93">
        <w:rPr>
          <w:rFonts w:ascii="仿宋_GB2312" w:eastAsia="仿宋_GB2312" w:hAnsi="黑体" w:hint="eastAsia"/>
          <w:szCs w:val="21"/>
        </w:rPr>
        <w:t>若甲方出台新的管理标准及办法，按最新的标准或管理办法执行。</w:t>
      </w:r>
    </w:p>
    <w:p w14:paraId="2FAB5DB5" w14:textId="77777777" w:rsidR="00E91869" w:rsidRDefault="00E91869" w:rsidP="00E91869">
      <w:pPr>
        <w:spacing w:line="560" w:lineRule="exact"/>
        <w:ind w:firstLine="420"/>
        <w:jc w:val="left"/>
        <w:rPr>
          <w:rFonts w:ascii="仿宋_GB2312" w:eastAsia="仿宋_GB2312" w:hAnsi="黑体"/>
          <w:szCs w:val="21"/>
        </w:rPr>
      </w:pPr>
      <w:r w:rsidRPr="008C4D93">
        <w:rPr>
          <w:rFonts w:ascii="仿宋_GB2312" w:eastAsia="仿宋_GB2312" w:hAnsi="黑体" w:hint="eastAsia"/>
          <w:szCs w:val="21"/>
        </w:rPr>
        <w:t>3.2</w:t>
      </w:r>
      <w:r>
        <w:rPr>
          <w:rFonts w:ascii="仿宋_GB2312" w:eastAsia="仿宋_GB2312" w:hAnsi="黑体" w:hint="eastAsia"/>
          <w:szCs w:val="21"/>
        </w:rPr>
        <w:t>服务</w:t>
      </w:r>
      <w:r>
        <w:rPr>
          <w:rFonts w:ascii="仿宋_GB2312" w:eastAsia="仿宋_GB2312" w:hAnsi="黑体"/>
          <w:szCs w:val="21"/>
        </w:rPr>
        <w:t>时间：</w:t>
      </w:r>
      <w:r>
        <w:rPr>
          <w:rFonts w:ascii="仿宋_GB2312" w:eastAsia="仿宋_GB2312" w:hAnsi="黑体" w:hint="eastAsia"/>
          <w:szCs w:val="21"/>
        </w:rPr>
        <w:t>自</w:t>
      </w:r>
      <w:r>
        <w:rPr>
          <w:rFonts w:ascii="仿宋_GB2312" w:eastAsia="仿宋_GB2312" w:hAnsi="黑体"/>
          <w:szCs w:val="21"/>
        </w:rPr>
        <w:t>合同签订之日</w:t>
      </w:r>
      <w:r>
        <w:rPr>
          <w:rFonts w:ascii="仿宋_GB2312" w:eastAsia="仿宋_GB2312" w:hAnsi="黑体" w:hint="eastAsia"/>
          <w:szCs w:val="21"/>
        </w:rPr>
        <w:t>起30日</w:t>
      </w:r>
      <w:r>
        <w:rPr>
          <w:rFonts w:ascii="仿宋_GB2312" w:eastAsia="仿宋_GB2312" w:hAnsi="黑体"/>
          <w:szCs w:val="21"/>
        </w:rPr>
        <w:t>内完工。</w:t>
      </w:r>
    </w:p>
    <w:p w14:paraId="5C36B4A8"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hint="eastAsia"/>
          <w:szCs w:val="21"/>
        </w:rPr>
        <w:t>4.合同</w:t>
      </w:r>
      <w:r>
        <w:rPr>
          <w:rFonts w:ascii="仿宋_GB2312" w:eastAsia="仿宋_GB2312" w:hAnsi="黑体"/>
          <w:szCs w:val="21"/>
        </w:rPr>
        <w:t>总价与支付</w:t>
      </w:r>
    </w:p>
    <w:p w14:paraId="39BD6AF2" w14:textId="77777777" w:rsidR="00E91869" w:rsidRPr="008C4D93" w:rsidRDefault="00E91869" w:rsidP="00E91869">
      <w:pPr>
        <w:spacing w:line="560" w:lineRule="exact"/>
        <w:jc w:val="left"/>
        <w:rPr>
          <w:rFonts w:ascii="仿宋_GB2312" w:eastAsia="仿宋_GB2312" w:hAnsi="黑体"/>
          <w:szCs w:val="21"/>
        </w:rPr>
      </w:pPr>
      <w:r>
        <w:rPr>
          <w:rFonts w:ascii="仿宋_GB2312" w:eastAsia="仿宋_GB2312" w:hAnsi="黑体"/>
          <w:szCs w:val="21"/>
        </w:rPr>
        <w:tab/>
        <w:t>4.1</w:t>
      </w:r>
      <w:r>
        <w:rPr>
          <w:rFonts w:ascii="仿宋_GB2312" w:eastAsia="仿宋_GB2312" w:hAnsi="黑体" w:hint="eastAsia"/>
          <w:szCs w:val="21"/>
        </w:rPr>
        <w:t>报价表</w:t>
      </w:r>
    </w:p>
    <w:tbl>
      <w:tblPr>
        <w:tblStyle w:val="ab"/>
        <w:tblW w:w="8789" w:type="dxa"/>
        <w:jc w:val="center"/>
        <w:tblLook w:val="04A0" w:firstRow="1" w:lastRow="0" w:firstColumn="1" w:lastColumn="0" w:noHBand="0" w:noVBand="1"/>
      </w:tblPr>
      <w:tblGrid>
        <w:gridCol w:w="851"/>
        <w:gridCol w:w="2405"/>
        <w:gridCol w:w="3832"/>
        <w:gridCol w:w="1701"/>
      </w:tblGrid>
      <w:tr w:rsidR="00E91869" w14:paraId="772BEC5B" w14:textId="77777777" w:rsidTr="007A2B59">
        <w:trPr>
          <w:jc w:val="center"/>
        </w:trPr>
        <w:tc>
          <w:tcPr>
            <w:tcW w:w="851" w:type="dxa"/>
            <w:vAlign w:val="center"/>
          </w:tcPr>
          <w:p w14:paraId="32BC9E8E"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序号</w:t>
            </w:r>
          </w:p>
        </w:tc>
        <w:tc>
          <w:tcPr>
            <w:tcW w:w="2405" w:type="dxa"/>
            <w:vAlign w:val="center"/>
          </w:tcPr>
          <w:p w14:paraId="091B82DC"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项目</w:t>
            </w:r>
            <w:r>
              <w:rPr>
                <w:rFonts w:ascii="仿宋_GB2312" w:eastAsia="仿宋_GB2312" w:hAnsi="黑体"/>
                <w:szCs w:val="21"/>
              </w:rPr>
              <w:t>名称</w:t>
            </w:r>
          </w:p>
        </w:tc>
        <w:tc>
          <w:tcPr>
            <w:tcW w:w="3832" w:type="dxa"/>
            <w:vAlign w:val="center"/>
          </w:tcPr>
          <w:p w14:paraId="7F77DA28"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含税合价</w:t>
            </w:r>
            <w:r>
              <w:rPr>
                <w:rFonts w:ascii="仿宋_GB2312" w:eastAsia="仿宋_GB2312" w:hAnsi="黑体"/>
                <w:szCs w:val="21"/>
              </w:rPr>
              <w:t>（</w:t>
            </w:r>
            <w:r>
              <w:rPr>
                <w:rFonts w:ascii="仿宋_GB2312" w:eastAsia="仿宋_GB2312" w:hAnsi="黑体" w:hint="eastAsia"/>
                <w:szCs w:val="21"/>
              </w:rPr>
              <w:t>元</w:t>
            </w:r>
            <w:r>
              <w:rPr>
                <w:rFonts w:ascii="仿宋_GB2312" w:eastAsia="仿宋_GB2312" w:hAnsi="黑体"/>
                <w:szCs w:val="21"/>
              </w:rPr>
              <w:t>）</w:t>
            </w:r>
          </w:p>
        </w:tc>
        <w:tc>
          <w:tcPr>
            <w:tcW w:w="1701" w:type="dxa"/>
            <w:vAlign w:val="center"/>
          </w:tcPr>
          <w:p w14:paraId="33F91F20"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备注</w:t>
            </w:r>
          </w:p>
        </w:tc>
      </w:tr>
      <w:tr w:rsidR="00E91869" w14:paraId="51431079" w14:textId="77777777" w:rsidTr="007A2B59">
        <w:trPr>
          <w:jc w:val="center"/>
        </w:trPr>
        <w:tc>
          <w:tcPr>
            <w:tcW w:w="851" w:type="dxa"/>
            <w:vAlign w:val="center"/>
          </w:tcPr>
          <w:p w14:paraId="6B17682D"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1</w:t>
            </w:r>
          </w:p>
        </w:tc>
        <w:tc>
          <w:tcPr>
            <w:tcW w:w="2405" w:type="dxa"/>
            <w:vAlign w:val="center"/>
          </w:tcPr>
          <w:p w14:paraId="7C046FC5" w14:textId="77777777" w:rsidR="00E91869" w:rsidRPr="00A03516" w:rsidRDefault="00E91869" w:rsidP="007A2B59">
            <w:pPr>
              <w:spacing w:line="320" w:lineRule="exact"/>
              <w:jc w:val="center"/>
              <w:rPr>
                <w:rFonts w:ascii="仿宋_GB2312" w:eastAsia="仿宋_GB2312" w:hAnsi="黑体"/>
                <w:szCs w:val="21"/>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（设计</w:t>
            </w:r>
            <w:r>
              <w:rPr>
                <w:rFonts w:ascii="仿宋_GB2312" w:eastAsia="仿宋_GB2312" w:hAnsi="黑体"/>
                <w:szCs w:val="21"/>
              </w:rPr>
              <w:t>制作类</w:t>
            </w:r>
            <w:r>
              <w:rPr>
                <w:rFonts w:ascii="仿宋_GB2312" w:eastAsia="仿宋_GB2312" w:hAnsi="黑体" w:hint="eastAsia"/>
                <w:szCs w:val="21"/>
              </w:rPr>
              <w:t>）</w:t>
            </w:r>
          </w:p>
        </w:tc>
        <w:tc>
          <w:tcPr>
            <w:tcW w:w="3832" w:type="dxa"/>
            <w:vAlign w:val="center"/>
          </w:tcPr>
          <w:p w14:paraId="5140C849" w14:textId="77777777" w:rsidR="00E91869" w:rsidRDefault="00E91869" w:rsidP="007A2B59">
            <w:pPr>
              <w:spacing w:line="560" w:lineRule="exact"/>
              <w:jc w:val="center"/>
              <w:rPr>
                <w:rFonts w:ascii="仿宋_GB2312" w:eastAsia="仿宋_GB2312" w:hAnsi="黑体"/>
                <w:szCs w:val="21"/>
              </w:rPr>
            </w:pPr>
          </w:p>
        </w:tc>
        <w:tc>
          <w:tcPr>
            <w:tcW w:w="1701" w:type="dxa"/>
            <w:vAlign w:val="center"/>
          </w:tcPr>
          <w:p w14:paraId="3D506BC4"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税率</w:t>
            </w:r>
            <w:r>
              <w:rPr>
                <w:rFonts w:ascii="仿宋_GB2312" w:eastAsia="仿宋_GB2312" w:hAnsi="黑体"/>
                <w:szCs w:val="21"/>
              </w:rPr>
              <w:t>6%</w:t>
            </w:r>
          </w:p>
        </w:tc>
      </w:tr>
      <w:tr w:rsidR="00E91869" w14:paraId="7042E5A3" w14:textId="77777777" w:rsidTr="007A2B59">
        <w:trPr>
          <w:jc w:val="center"/>
        </w:trPr>
        <w:tc>
          <w:tcPr>
            <w:tcW w:w="851" w:type="dxa"/>
            <w:vAlign w:val="center"/>
          </w:tcPr>
          <w:p w14:paraId="14DBDCBC"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2</w:t>
            </w:r>
          </w:p>
        </w:tc>
        <w:tc>
          <w:tcPr>
            <w:tcW w:w="2405" w:type="dxa"/>
            <w:vAlign w:val="center"/>
          </w:tcPr>
          <w:p w14:paraId="51AFC58E" w14:textId="77777777" w:rsidR="00E91869" w:rsidRPr="002B36CA" w:rsidRDefault="00E91869" w:rsidP="007A2B59">
            <w:pPr>
              <w:spacing w:line="320" w:lineRule="exact"/>
              <w:jc w:val="center"/>
              <w:rPr>
                <w:rFonts w:ascii="仿宋_GB2312" w:eastAsia="仿宋_GB2312" w:hAnsi="黑体"/>
                <w:szCs w:val="21"/>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（采购类）</w:t>
            </w:r>
          </w:p>
        </w:tc>
        <w:tc>
          <w:tcPr>
            <w:tcW w:w="3832" w:type="dxa"/>
            <w:vAlign w:val="center"/>
          </w:tcPr>
          <w:p w14:paraId="5F3AA756" w14:textId="77777777" w:rsidR="00E91869" w:rsidRDefault="00E91869" w:rsidP="007A2B59">
            <w:pPr>
              <w:spacing w:line="560" w:lineRule="exact"/>
              <w:jc w:val="center"/>
              <w:rPr>
                <w:rFonts w:ascii="仿宋_GB2312" w:eastAsia="仿宋_GB2312" w:hAnsi="黑体"/>
                <w:szCs w:val="21"/>
              </w:rPr>
            </w:pPr>
          </w:p>
        </w:tc>
        <w:tc>
          <w:tcPr>
            <w:tcW w:w="1701" w:type="dxa"/>
            <w:vAlign w:val="center"/>
          </w:tcPr>
          <w:p w14:paraId="68326468" w14:textId="77777777" w:rsidR="00E91869" w:rsidRDefault="00E91869" w:rsidP="007A2B59">
            <w:pPr>
              <w:spacing w:line="560" w:lineRule="exact"/>
              <w:jc w:val="center"/>
              <w:rPr>
                <w:rFonts w:ascii="仿宋_GB2312" w:eastAsia="仿宋_GB2312" w:hAnsi="黑体"/>
                <w:szCs w:val="21"/>
              </w:rPr>
            </w:pPr>
            <w:r>
              <w:rPr>
                <w:rFonts w:ascii="仿宋_GB2312" w:eastAsia="仿宋_GB2312" w:hAnsi="黑体" w:hint="eastAsia"/>
                <w:szCs w:val="21"/>
              </w:rPr>
              <w:t>税率</w:t>
            </w:r>
            <w:r>
              <w:rPr>
                <w:rFonts w:ascii="仿宋_GB2312" w:eastAsia="仿宋_GB2312" w:hAnsi="黑体"/>
                <w:szCs w:val="21"/>
              </w:rPr>
              <w:t>13%</w:t>
            </w:r>
          </w:p>
        </w:tc>
      </w:tr>
      <w:tr w:rsidR="00E91869" w14:paraId="39B281C3" w14:textId="77777777" w:rsidTr="007A2B59">
        <w:trPr>
          <w:jc w:val="center"/>
        </w:trPr>
        <w:tc>
          <w:tcPr>
            <w:tcW w:w="3256" w:type="dxa"/>
            <w:gridSpan w:val="2"/>
            <w:vAlign w:val="center"/>
          </w:tcPr>
          <w:p w14:paraId="517081B8" w14:textId="68184E97" w:rsidR="00E91869" w:rsidRDefault="00B46660" w:rsidP="007A2B59">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含税</w:t>
            </w:r>
            <w:r w:rsidR="00E91869">
              <w:rPr>
                <w:rFonts w:ascii="仿宋_GB2312" w:eastAsia="仿宋_GB2312" w:hAnsi="仿宋_GB2312" w:cs="仿宋_GB2312" w:hint="eastAsia"/>
                <w:szCs w:val="21"/>
              </w:rPr>
              <w:t>总价</w:t>
            </w:r>
          </w:p>
        </w:tc>
        <w:tc>
          <w:tcPr>
            <w:tcW w:w="5533" w:type="dxa"/>
            <w:gridSpan w:val="2"/>
            <w:vAlign w:val="center"/>
          </w:tcPr>
          <w:p w14:paraId="642D5213" w14:textId="77777777" w:rsidR="00E91869" w:rsidRPr="00414F6F" w:rsidRDefault="00E91869" w:rsidP="007A2B59">
            <w:pPr>
              <w:spacing w:line="560" w:lineRule="exact"/>
              <w:jc w:val="center"/>
              <w:rPr>
                <w:rFonts w:ascii="仿宋_GB2312" w:eastAsia="仿宋_GB2312" w:hAnsi="仿宋_GB2312" w:cs="仿宋_GB2312"/>
                <w:szCs w:val="21"/>
                <w:u w:val="single"/>
              </w:rPr>
            </w:pPr>
            <w:r>
              <w:rPr>
                <w:rFonts w:ascii="仿宋_GB2312" w:eastAsia="仿宋_GB2312" w:hAnsi="仿宋_GB2312" w:cs="仿宋_GB2312" w:hint="eastAsia"/>
                <w:szCs w:val="21"/>
              </w:rPr>
              <w:t>人民币</w:t>
            </w:r>
            <w:r>
              <w:rPr>
                <w:rFonts w:ascii="仿宋_GB2312" w:eastAsia="仿宋_GB2312" w:hAnsi="仿宋_GB2312" w:cs="仿宋_GB2312" w:hint="eastAsia"/>
                <w:szCs w:val="21"/>
                <w:u w:val="single"/>
              </w:rPr>
              <w:t xml:space="preserve">（大写）             </w:t>
            </w:r>
            <w:r>
              <w:rPr>
                <w:rFonts w:ascii="仿宋_GB2312" w:eastAsia="仿宋_GB2312" w:hAnsi="仿宋_GB2312" w:cs="仿宋_GB2312" w:hint="eastAsia"/>
                <w:szCs w:val="21"/>
              </w:rPr>
              <w:t>（</w:t>
            </w:r>
            <w:r>
              <w:rPr>
                <w:rFonts w:eastAsia="仿宋_GB2312" w:cs="Calibri"/>
                <w:szCs w:val="21"/>
              </w:rPr>
              <w:t>¥</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w:t>
            </w:r>
          </w:p>
        </w:tc>
      </w:tr>
    </w:tbl>
    <w:p w14:paraId="1028EE0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4.2支付</w:t>
      </w:r>
    </w:p>
    <w:p w14:paraId="73C4FCFE" w14:textId="30BAECBE" w:rsidR="00B46660" w:rsidRPr="00BA14C3" w:rsidRDefault="00F50BCB" w:rsidP="00E91869">
      <w:pPr>
        <w:spacing w:line="560" w:lineRule="exact"/>
        <w:ind w:firstLine="420"/>
        <w:jc w:val="left"/>
        <w:rPr>
          <w:rFonts w:ascii="仿宋_GB2312" w:eastAsia="仿宋_GB2312" w:hAnsi="黑体"/>
          <w:szCs w:val="21"/>
        </w:rPr>
      </w:pPr>
      <w:r w:rsidRPr="00BA14C3">
        <w:rPr>
          <w:rFonts w:ascii="仿宋_GB2312" w:eastAsia="仿宋_GB2312" w:hAnsi="黑体" w:hint="eastAsia"/>
          <w:szCs w:val="21"/>
        </w:rPr>
        <w:t>签订</w:t>
      </w:r>
      <w:r w:rsidRPr="00BA14C3">
        <w:rPr>
          <w:rFonts w:ascii="仿宋_GB2312" w:eastAsia="仿宋_GB2312" w:hAnsi="黑体"/>
          <w:szCs w:val="21"/>
        </w:rPr>
        <w:t>合同生效，</w:t>
      </w:r>
      <w:r w:rsidR="00B46660" w:rsidRPr="00BA14C3">
        <w:rPr>
          <w:rFonts w:ascii="仿宋_GB2312" w:eastAsia="仿宋_GB2312" w:hAnsi="黑体" w:hint="eastAsia"/>
          <w:szCs w:val="21"/>
        </w:rPr>
        <w:t>乙方</w:t>
      </w:r>
      <w:r w:rsidRPr="00BA14C3">
        <w:rPr>
          <w:rFonts w:ascii="仿宋_GB2312" w:eastAsia="仿宋_GB2312" w:hAnsi="黑体" w:hint="eastAsia"/>
          <w:szCs w:val="21"/>
        </w:rPr>
        <w:t>完成项目相关设计稿，并得到</w:t>
      </w:r>
      <w:r w:rsidR="00B46660" w:rsidRPr="00BA14C3">
        <w:rPr>
          <w:rFonts w:ascii="仿宋_GB2312" w:eastAsia="仿宋_GB2312" w:hAnsi="黑体" w:hint="eastAsia"/>
          <w:szCs w:val="21"/>
        </w:rPr>
        <w:t>甲方</w:t>
      </w:r>
      <w:r w:rsidRPr="00BA14C3">
        <w:rPr>
          <w:rFonts w:ascii="仿宋_GB2312" w:eastAsia="仿宋_GB2312" w:hAnsi="黑体" w:hint="eastAsia"/>
          <w:szCs w:val="21"/>
        </w:rPr>
        <w:t>认可后，采购类物品安装上墙后</w:t>
      </w:r>
      <w:r w:rsidR="00B46660" w:rsidRPr="00BA14C3">
        <w:rPr>
          <w:rFonts w:ascii="仿宋_GB2312" w:eastAsia="仿宋_GB2312" w:hAnsi="黑体" w:hint="eastAsia"/>
          <w:szCs w:val="21"/>
        </w:rPr>
        <w:t>且甲方</w:t>
      </w:r>
      <w:r w:rsidRPr="00BA14C3">
        <w:rPr>
          <w:rFonts w:ascii="仿宋_GB2312" w:eastAsia="仿宋_GB2312" w:hAnsi="黑体" w:hint="eastAsia"/>
          <w:szCs w:val="21"/>
        </w:rPr>
        <w:t>收到</w:t>
      </w:r>
      <w:r w:rsidR="00B46660" w:rsidRPr="00BA14C3">
        <w:rPr>
          <w:rFonts w:ascii="仿宋_GB2312" w:eastAsia="仿宋_GB2312" w:hAnsi="黑体" w:hint="eastAsia"/>
          <w:szCs w:val="21"/>
        </w:rPr>
        <w:t>乙方开具的合同总价</w:t>
      </w:r>
      <w:r w:rsidRPr="00BA14C3">
        <w:rPr>
          <w:rFonts w:ascii="仿宋_GB2312" w:eastAsia="仿宋_GB2312" w:hAnsi="黑体" w:hint="eastAsia"/>
          <w:szCs w:val="21"/>
        </w:rPr>
        <w:t>全</w:t>
      </w:r>
      <w:r w:rsidRPr="00BA14C3">
        <w:rPr>
          <w:rFonts w:ascii="仿宋_GB2312" w:eastAsia="仿宋_GB2312" w:hAnsi="黑体"/>
          <w:szCs w:val="21"/>
        </w:rPr>
        <w:t>额增值税</w:t>
      </w:r>
      <w:r w:rsidRPr="00BA14C3">
        <w:rPr>
          <w:rFonts w:ascii="仿宋_GB2312" w:eastAsia="仿宋_GB2312" w:hAnsi="黑体" w:hint="eastAsia"/>
          <w:szCs w:val="21"/>
        </w:rPr>
        <w:t>专用</w:t>
      </w:r>
      <w:r w:rsidRPr="00BA14C3">
        <w:rPr>
          <w:rFonts w:ascii="仿宋_GB2312" w:eastAsia="仿宋_GB2312" w:hAnsi="黑体"/>
          <w:szCs w:val="21"/>
        </w:rPr>
        <w:t>发票后</w:t>
      </w:r>
      <w:r w:rsidR="00B46660" w:rsidRPr="00BA14C3">
        <w:rPr>
          <w:rFonts w:ascii="仿宋_GB2312" w:eastAsia="仿宋_GB2312" w:hAnsi="黑体" w:hint="eastAsia"/>
          <w:szCs w:val="21"/>
        </w:rPr>
        <w:t>，于</w:t>
      </w:r>
      <w:r w:rsidRPr="00BA14C3">
        <w:rPr>
          <w:rFonts w:ascii="仿宋_GB2312" w:eastAsia="仿宋_GB2312" w:hAnsi="黑体" w:hint="eastAsia"/>
          <w:szCs w:val="21"/>
        </w:rPr>
        <w:t>15个工作日</w:t>
      </w:r>
      <w:r w:rsidRPr="00BA14C3">
        <w:rPr>
          <w:rFonts w:ascii="仿宋_GB2312" w:eastAsia="仿宋_GB2312" w:hAnsi="黑体"/>
          <w:szCs w:val="21"/>
        </w:rPr>
        <w:t>内</w:t>
      </w:r>
      <w:r w:rsidRPr="00BA14C3">
        <w:rPr>
          <w:rFonts w:ascii="仿宋_GB2312" w:eastAsia="仿宋_GB2312" w:hAnsi="黑体" w:hint="eastAsia"/>
          <w:szCs w:val="21"/>
        </w:rPr>
        <w:t>支付至合同总价款的40%</w:t>
      </w:r>
      <w:r w:rsidR="00B46660" w:rsidRPr="00BA14C3">
        <w:rPr>
          <w:rFonts w:ascii="仿宋_GB2312" w:eastAsia="仿宋_GB2312" w:hAnsi="黑体" w:hint="eastAsia"/>
          <w:szCs w:val="21"/>
        </w:rPr>
        <w:t>。</w:t>
      </w:r>
    </w:p>
    <w:p w14:paraId="25D0051F" w14:textId="5B04F3FD" w:rsidR="00B46660" w:rsidRPr="00BA14C3" w:rsidRDefault="00F50BCB" w:rsidP="00E91869">
      <w:pPr>
        <w:spacing w:line="560" w:lineRule="exact"/>
        <w:ind w:firstLine="420"/>
        <w:jc w:val="left"/>
        <w:rPr>
          <w:rFonts w:ascii="仿宋_GB2312" w:eastAsia="仿宋_GB2312" w:hAnsi="黑体"/>
          <w:szCs w:val="21"/>
        </w:rPr>
      </w:pPr>
      <w:r w:rsidRPr="00BA14C3">
        <w:rPr>
          <w:rFonts w:ascii="仿宋_GB2312" w:eastAsia="仿宋_GB2312" w:hAnsi="黑体"/>
          <w:szCs w:val="21"/>
        </w:rPr>
        <w:t>工程全部完工经</w:t>
      </w:r>
      <w:r w:rsidR="00B46660" w:rsidRPr="00BA14C3">
        <w:rPr>
          <w:rFonts w:ascii="仿宋_GB2312" w:eastAsia="仿宋_GB2312" w:hAnsi="黑体" w:hint="eastAsia"/>
          <w:szCs w:val="21"/>
        </w:rPr>
        <w:t>甲方</w:t>
      </w:r>
      <w:r w:rsidRPr="00BA14C3">
        <w:rPr>
          <w:rFonts w:ascii="仿宋_GB2312" w:eastAsia="仿宋_GB2312" w:hAnsi="黑体"/>
          <w:szCs w:val="21"/>
        </w:rPr>
        <w:t>验收合格后，</w:t>
      </w:r>
      <w:r w:rsidR="00B46660" w:rsidRPr="00BA14C3">
        <w:rPr>
          <w:rFonts w:ascii="仿宋_GB2312" w:eastAsia="仿宋_GB2312" w:hAnsi="黑体" w:hint="eastAsia"/>
          <w:szCs w:val="21"/>
        </w:rPr>
        <w:t>甲方</w:t>
      </w:r>
      <w:r w:rsidRPr="00BA14C3">
        <w:rPr>
          <w:rFonts w:ascii="仿宋_GB2312" w:eastAsia="仿宋_GB2312" w:hAnsi="黑体"/>
          <w:szCs w:val="21"/>
        </w:rPr>
        <w:t>在收齐资料后</w:t>
      </w:r>
      <w:r w:rsidRPr="00BA14C3">
        <w:rPr>
          <w:rFonts w:ascii="仿宋_GB2312" w:eastAsia="仿宋_GB2312" w:hAnsi="黑体" w:hint="eastAsia"/>
          <w:szCs w:val="21"/>
        </w:rPr>
        <w:t>20个</w:t>
      </w:r>
      <w:r w:rsidRPr="00BA14C3">
        <w:rPr>
          <w:rFonts w:ascii="仿宋_GB2312" w:eastAsia="仿宋_GB2312" w:hAnsi="黑体"/>
          <w:szCs w:val="21"/>
        </w:rPr>
        <w:t>工作日内支付</w:t>
      </w:r>
      <w:r w:rsidRPr="00BA14C3">
        <w:rPr>
          <w:rFonts w:ascii="仿宋_GB2312" w:eastAsia="仿宋_GB2312" w:hAnsi="黑体" w:hint="eastAsia"/>
          <w:szCs w:val="21"/>
        </w:rPr>
        <w:t>至</w:t>
      </w:r>
      <w:r w:rsidRPr="00BA14C3">
        <w:rPr>
          <w:rFonts w:ascii="仿宋_GB2312" w:eastAsia="仿宋_GB2312" w:hAnsi="黑体"/>
          <w:szCs w:val="21"/>
        </w:rPr>
        <w:t>合同</w:t>
      </w:r>
      <w:r w:rsidRPr="00BA14C3">
        <w:rPr>
          <w:rFonts w:ascii="仿宋_GB2312" w:eastAsia="仿宋_GB2312" w:hAnsi="黑体" w:hint="eastAsia"/>
          <w:szCs w:val="21"/>
        </w:rPr>
        <w:t>总</w:t>
      </w:r>
      <w:r w:rsidRPr="00BA14C3">
        <w:rPr>
          <w:rFonts w:ascii="仿宋_GB2312" w:eastAsia="仿宋_GB2312" w:hAnsi="黑体"/>
          <w:szCs w:val="21"/>
        </w:rPr>
        <w:t>价</w:t>
      </w:r>
      <w:r w:rsidRPr="00BA14C3">
        <w:rPr>
          <w:rFonts w:ascii="仿宋_GB2312" w:eastAsia="仿宋_GB2312" w:hAnsi="黑体" w:hint="eastAsia"/>
          <w:szCs w:val="21"/>
        </w:rPr>
        <w:t>款</w:t>
      </w:r>
      <w:r w:rsidRPr="00BA14C3">
        <w:rPr>
          <w:rFonts w:ascii="仿宋_GB2312" w:eastAsia="仿宋_GB2312" w:hAnsi="黑体"/>
          <w:szCs w:val="21"/>
        </w:rPr>
        <w:t>的</w:t>
      </w:r>
      <w:r w:rsidRPr="00BA14C3">
        <w:rPr>
          <w:rFonts w:ascii="仿宋_GB2312" w:eastAsia="仿宋_GB2312" w:hAnsi="黑体" w:hint="eastAsia"/>
          <w:szCs w:val="21"/>
        </w:rPr>
        <w:t>95</w:t>
      </w:r>
      <w:r w:rsidRPr="00BA14C3">
        <w:rPr>
          <w:rFonts w:ascii="仿宋_GB2312" w:eastAsia="仿宋_GB2312" w:hAnsi="黑体"/>
          <w:szCs w:val="21"/>
        </w:rPr>
        <w:t>%</w:t>
      </w:r>
      <w:r w:rsidR="00B46660" w:rsidRPr="00BA14C3">
        <w:rPr>
          <w:rFonts w:ascii="仿宋_GB2312" w:eastAsia="仿宋_GB2312" w:hAnsi="黑体" w:hint="eastAsia"/>
          <w:szCs w:val="21"/>
        </w:rPr>
        <w:t>。</w:t>
      </w:r>
    </w:p>
    <w:p w14:paraId="586CFA63" w14:textId="68111F6D" w:rsidR="00F50BCB" w:rsidRPr="008239C9" w:rsidRDefault="00F50BCB" w:rsidP="00E91869">
      <w:pPr>
        <w:spacing w:line="560" w:lineRule="exact"/>
        <w:ind w:firstLine="420"/>
        <w:jc w:val="left"/>
        <w:rPr>
          <w:rFonts w:ascii="仿宋_GB2312" w:eastAsia="仿宋_GB2312" w:hAnsi="黑体"/>
          <w:szCs w:val="21"/>
        </w:rPr>
      </w:pPr>
      <w:r w:rsidRPr="008239C9">
        <w:rPr>
          <w:rFonts w:ascii="仿宋_GB2312" w:eastAsia="仿宋_GB2312" w:hAnsi="黑体" w:hint="eastAsia"/>
          <w:szCs w:val="21"/>
        </w:rPr>
        <w:t>剩余合同总价款的5%</w:t>
      </w:r>
      <w:r w:rsidRPr="008239C9">
        <w:rPr>
          <w:rFonts w:ascii="仿宋_GB2312" w:eastAsia="仿宋_GB2312" w:hAnsi="黑体"/>
          <w:szCs w:val="21"/>
        </w:rPr>
        <w:t>作为质保金，保修期</w:t>
      </w:r>
      <w:r w:rsidRPr="008239C9">
        <w:rPr>
          <w:rFonts w:ascii="仿宋_GB2312" w:eastAsia="仿宋_GB2312" w:hAnsi="黑体" w:hint="eastAsia"/>
          <w:szCs w:val="21"/>
        </w:rPr>
        <w:t>满</w:t>
      </w:r>
      <w:r w:rsidRPr="008239C9">
        <w:rPr>
          <w:rFonts w:ascii="仿宋_GB2312" w:eastAsia="仿宋_GB2312" w:hAnsi="黑体"/>
          <w:szCs w:val="21"/>
        </w:rPr>
        <w:t>后</w:t>
      </w:r>
      <w:r w:rsidR="00B46660" w:rsidRPr="008239C9">
        <w:rPr>
          <w:rFonts w:ascii="仿宋_GB2312" w:eastAsia="仿宋_GB2312" w:hAnsi="黑体" w:hint="eastAsia"/>
          <w:szCs w:val="21"/>
        </w:rPr>
        <w:t>甲方</w:t>
      </w:r>
      <w:r w:rsidRPr="008239C9">
        <w:rPr>
          <w:rFonts w:ascii="仿宋_GB2312" w:eastAsia="仿宋_GB2312" w:hAnsi="黑体"/>
          <w:szCs w:val="21"/>
        </w:rPr>
        <w:t>一</w:t>
      </w:r>
      <w:r w:rsidRPr="008239C9">
        <w:rPr>
          <w:rFonts w:ascii="仿宋_GB2312" w:eastAsia="仿宋_GB2312" w:hAnsi="黑体" w:hint="eastAsia"/>
          <w:szCs w:val="21"/>
        </w:rPr>
        <w:t>次</w:t>
      </w:r>
      <w:r w:rsidRPr="008239C9">
        <w:rPr>
          <w:rFonts w:ascii="仿宋_GB2312" w:eastAsia="仿宋_GB2312" w:hAnsi="黑体"/>
          <w:szCs w:val="21"/>
        </w:rPr>
        <w:t>性</w:t>
      </w:r>
      <w:r w:rsidRPr="008239C9">
        <w:rPr>
          <w:rFonts w:ascii="仿宋_GB2312" w:eastAsia="仿宋_GB2312" w:hAnsi="黑体" w:hint="eastAsia"/>
          <w:szCs w:val="21"/>
        </w:rPr>
        <w:t>全</w:t>
      </w:r>
      <w:r w:rsidRPr="008239C9">
        <w:rPr>
          <w:rFonts w:ascii="仿宋_GB2312" w:eastAsia="仿宋_GB2312" w:hAnsi="黑体"/>
          <w:szCs w:val="21"/>
        </w:rPr>
        <w:t>额付清（不计息）。</w:t>
      </w:r>
    </w:p>
    <w:p w14:paraId="7DB118E5" w14:textId="67CE828D"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5.管理</w:t>
      </w:r>
      <w:r>
        <w:rPr>
          <w:rFonts w:ascii="仿宋_GB2312" w:eastAsia="仿宋_GB2312" w:hAnsi="黑体"/>
          <w:szCs w:val="21"/>
        </w:rPr>
        <w:t>要求</w:t>
      </w:r>
    </w:p>
    <w:p w14:paraId="0E14F58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乙方</w:t>
      </w:r>
      <w:r>
        <w:rPr>
          <w:rFonts w:ascii="仿宋_GB2312" w:eastAsia="仿宋_GB2312" w:hAnsi="黑体"/>
          <w:szCs w:val="21"/>
        </w:rPr>
        <w:t>进场作业</w:t>
      </w:r>
      <w:r>
        <w:rPr>
          <w:rFonts w:ascii="仿宋_GB2312" w:eastAsia="仿宋_GB2312" w:hAnsi="黑体" w:hint="eastAsia"/>
          <w:szCs w:val="21"/>
        </w:rPr>
        <w:t>必须</w:t>
      </w:r>
      <w:r>
        <w:rPr>
          <w:rFonts w:ascii="仿宋_GB2312" w:eastAsia="仿宋_GB2312" w:hAnsi="黑体"/>
          <w:szCs w:val="21"/>
        </w:rPr>
        <w:t>服从甲方的</w:t>
      </w:r>
      <w:r>
        <w:rPr>
          <w:rFonts w:ascii="仿宋_GB2312" w:eastAsia="仿宋_GB2312" w:hAnsi="黑体" w:hint="eastAsia"/>
          <w:szCs w:val="21"/>
        </w:rPr>
        <w:t>指挥</w:t>
      </w:r>
      <w:r>
        <w:rPr>
          <w:rFonts w:ascii="仿宋_GB2312" w:eastAsia="仿宋_GB2312" w:hAnsi="黑体"/>
          <w:szCs w:val="21"/>
        </w:rPr>
        <w:t>，遵守甲方指定的安全</w:t>
      </w:r>
      <w:r>
        <w:rPr>
          <w:rFonts w:ascii="仿宋_GB2312" w:eastAsia="仿宋_GB2312" w:hAnsi="黑体" w:hint="eastAsia"/>
          <w:szCs w:val="21"/>
        </w:rPr>
        <w:t>规则</w:t>
      </w:r>
      <w:r>
        <w:rPr>
          <w:rFonts w:ascii="仿宋_GB2312" w:eastAsia="仿宋_GB2312" w:hAnsi="黑体"/>
          <w:szCs w:val="21"/>
        </w:rPr>
        <w:t>，采取必要的安全防范措施，教育员工严格遵守各项安全管理制度，如因乙方原因发生人</w:t>
      </w:r>
      <w:r>
        <w:rPr>
          <w:rFonts w:ascii="仿宋_GB2312" w:eastAsia="仿宋_GB2312" w:hAnsi="黑体" w:hint="eastAsia"/>
          <w:szCs w:val="21"/>
        </w:rPr>
        <w:t>身</w:t>
      </w:r>
      <w:r>
        <w:rPr>
          <w:rFonts w:ascii="仿宋_GB2312" w:eastAsia="仿宋_GB2312" w:hAnsi="黑体"/>
          <w:szCs w:val="21"/>
        </w:rPr>
        <w:t>、机械设备</w:t>
      </w:r>
      <w:r>
        <w:rPr>
          <w:rFonts w:ascii="仿宋_GB2312" w:eastAsia="仿宋_GB2312" w:hAnsi="黑体" w:hint="eastAsia"/>
          <w:szCs w:val="21"/>
        </w:rPr>
        <w:t>以及</w:t>
      </w:r>
      <w:r>
        <w:rPr>
          <w:rFonts w:ascii="仿宋_GB2312" w:eastAsia="仿宋_GB2312" w:hAnsi="黑体"/>
          <w:szCs w:val="21"/>
        </w:rPr>
        <w:t>造成人生安全事故，全部责任及经济费用</w:t>
      </w:r>
      <w:r>
        <w:rPr>
          <w:rFonts w:ascii="仿宋_GB2312" w:eastAsia="仿宋_GB2312" w:hAnsi="黑体" w:hint="eastAsia"/>
          <w:szCs w:val="21"/>
        </w:rPr>
        <w:t>均由</w:t>
      </w:r>
      <w:r>
        <w:rPr>
          <w:rFonts w:ascii="仿宋_GB2312" w:eastAsia="仿宋_GB2312" w:hAnsi="黑体"/>
          <w:szCs w:val="21"/>
        </w:rPr>
        <w:t>乙方</w:t>
      </w:r>
      <w:r>
        <w:rPr>
          <w:rFonts w:ascii="仿宋_GB2312" w:eastAsia="仿宋_GB2312" w:hAnsi="黑体" w:hint="eastAsia"/>
          <w:szCs w:val="21"/>
        </w:rPr>
        <w:t>自行</w:t>
      </w:r>
      <w:r>
        <w:rPr>
          <w:rFonts w:ascii="仿宋_GB2312" w:eastAsia="仿宋_GB2312" w:hAnsi="黑体"/>
          <w:szCs w:val="21"/>
        </w:rPr>
        <w:t>负责。</w:t>
      </w:r>
    </w:p>
    <w:p w14:paraId="551C7BC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6.验收标准</w:t>
      </w:r>
    </w:p>
    <w:p w14:paraId="40C5A0E4"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根据采购</w:t>
      </w:r>
      <w:r>
        <w:rPr>
          <w:rFonts w:ascii="仿宋_GB2312" w:eastAsia="仿宋_GB2312" w:hAnsi="黑体"/>
          <w:szCs w:val="21"/>
        </w:rPr>
        <w:t>文件用户需求书相关规范</w:t>
      </w:r>
      <w:r>
        <w:rPr>
          <w:rFonts w:ascii="仿宋_GB2312" w:eastAsia="仿宋_GB2312" w:hAnsi="黑体" w:hint="eastAsia"/>
          <w:szCs w:val="21"/>
        </w:rPr>
        <w:t>及</w:t>
      </w:r>
      <w:r>
        <w:rPr>
          <w:rFonts w:ascii="仿宋_GB2312" w:eastAsia="仿宋_GB2312" w:hAnsi="黑体"/>
          <w:szCs w:val="21"/>
        </w:rPr>
        <w:t>标准验收。</w:t>
      </w:r>
    </w:p>
    <w:p w14:paraId="78BA209E"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7.双方</w:t>
      </w:r>
      <w:r>
        <w:rPr>
          <w:rFonts w:ascii="仿宋_GB2312" w:eastAsia="仿宋_GB2312" w:hAnsi="黑体"/>
          <w:szCs w:val="21"/>
        </w:rPr>
        <w:t>权责</w:t>
      </w:r>
    </w:p>
    <w:p w14:paraId="17824CC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7.1</w:t>
      </w:r>
      <w:r>
        <w:rPr>
          <w:rFonts w:ascii="仿宋_GB2312" w:eastAsia="仿宋_GB2312" w:hAnsi="黑体" w:hint="eastAsia"/>
          <w:szCs w:val="21"/>
        </w:rPr>
        <w:t>甲方</w:t>
      </w:r>
    </w:p>
    <w:p w14:paraId="7CC84009"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7.1.1 </w:t>
      </w:r>
      <w:r>
        <w:rPr>
          <w:rFonts w:ascii="仿宋_GB2312" w:eastAsia="仿宋_GB2312" w:hAnsi="黑体" w:hint="eastAsia"/>
          <w:szCs w:val="21"/>
        </w:rPr>
        <w:t>按</w:t>
      </w:r>
      <w:r>
        <w:rPr>
          <w:rFonts w:ascii="仿宋_GB2312" w:eastAsia="仿宋_GB2312" w:hAnsi="黑体"/>
          <w:szCs w:val="21"/>
        </w:rPr>
        <w:t>合同约定支付合同款项</w:t>
      </w:r>
      <w:r>
        <w:rPr>
          <w:rFonts w:ascii="仿宋_GB2312" w:eastAsia="仿宋_GB2312" w:hAnsi="黑体" w:hint="eastAsia"/>
          <w:szCs w:val="21"/>
        </w:rPr>
        <w:t>。</w:t>
      </w:r>
    </w:p>
    <w:p w14:paraId="294D9FFE"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7.1.2</w:t>
      </w:r>
      <w:r>
        <w:rPr>
          <w:rFonts w:ascii="仿宋_GB2312" w:eastAsia="仿宋_GB2312" w:hAnsi="黑体" w:hint="eastAsia"/>
          <w:szCs w:val="21"/>
        </w:rPr>
        <w:t>审核及确认</w:t>
      </w:r>
      <w:r>
        <w:rPr>
          <w:rFonts w:ascii="仿宋_GB2312" w:eastAsia="仿宋_GB2312" w:hAnsi="黑体"/>
          <w:szCs w:val="21"/>
        </w:rPr>
        <w:t>乙方提供</w:t>
      </w:r>
      <w:r>
        <w:rPr>
          <w:rFonts w:ascii="仿宋_GB2312" w:eastAsia="仿宋_GB2312" w:hAnsi="黑体" w:hint="eastAsia"/>
          <w:szCs w:val="21"/>
        </w:rPr>
        <w:t>安装</w:t>
      </w:r>
      <w:r>
        <w:rPr>
          <w:rFonts w:ascii="仿宋_GB2312" w:eastAsia="仿宋_GB2312" w:hAnsi="黑体"/>
          <w:szCs w:val="21"/>
        </w:rPr>
        <w:t>施工图及效果图</w:t>
      </w:r>
      <w:r>
        <w:rPr>
          <w:rFonts w:ascii="仿宋_GB2312" w:eastAsia="仿宋_GB2312" w:hAnsi="黑体" w:hint="eastAsia"/>
          <w:szCs w:val="21"/>
        </w:rPr>
        <w:t xml:space="preserve">。 </w:t>
      </w:r>
    </w:p>
    <w:p w14:paraId="21FF9D8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7.1.3</w:t>
      </w:r>
      <w:r>
        <w:rPr>
          <w:rFonts w:ascii="仿宋_GB2312" w:eastAsia="仿宋_GB2312" w:hAnsi="黑体" w:hint="eastAsia"/>
          <w:szCs w:val="21"/>
        </w:rPr>
        <w:t>甲方提供乙方开展装修项目所需</w:t>
      </w:r>
      <w:r>
        <w:rPr>
          <w:rFonts w:ascii="仿宋_GB2312" w:eastAsia="仿宋_GB2312" w:hAnsi="黑体"/>
          <w:szCs w:val="21"/>
        </w:rPr>
        <w:t>的施工</w:t>
      </w:r>
      <w:r>
        <w:rPr>
          <w:rFonts w:ascii="仿宋_GB2312" w:eastAsia="仿宋_GB2312" w:hAnsi="黑体" w:hint="eastAsia"/>
          <w:szCs w:val="21"/>
        </w:rPr>
        <w:t>用水</w:t>
      </w:r>
      <w:r>
        <w:rPr>
          <w:rFonts w:ascii="仿宋_GB2312" w:eastAsia="仿宋_GB2312" w:hAnsi="黑体"/>
          <w:szCs w:val="21"/>
        </w:rPr>
        <w:t>、用电</w:t>
      </w:r>
      <w:r>
        <w:rPr>
          <w:rFonts w:ascii="仿宋_GB2312" w:eastAsia="仿宋_GB2312" w:hAnsi="黑体" w:hint="eastAsia"/>
          <w:szCs w:val="21"/>
        </w:rPr>
        <w:t>；</w:t>
      </w:r>
    </w:p>
    <w:p w14:paraId="664B1E1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7.1.4</w:t>
      </w:r>
      <w:r w:rsidRPr="000A2419">
        <w:rPr>
          <w:rFonts w:ascii="仿宋_GB2312" w:eastAsia="仿宋_GB2312" w:hAnsi="黑体" w:hint="eastAsia"/>
          <w:szCs w:val="21"/>
        </w:rPr>
        <w:t>甲方负责对乙方进行检查监督，若乙方服务质量达不到合同要求，甲方有权按相关条款进行处理。</w:t>
      </w:r>
    </w:p>
    <w:p w14:paraId="6ACED862"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7.1.5</w:t>
      </w:r>
      <w:r w:rsidRPr="000A2419">
        <w:rPr>
          <w:rFonts w:ascii="仿宋_GB2312" w:eastAsia="仿宋_GB2312" w:hAnsi="黑体" w:hint="eastAsia"/>
          <w:szCs w:val="21"/>
        </w:rPr>
        <w:t>如乙方不能有效地履行职责或严重违反国家有关法规与各项制度，甲方将有权解除合同。</w:t>
      </w:r>
    </w:p>
    <w:p w14:paraId="1C501AFE" w14:textId="30DCFB3C"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7.1.6</w:t>
      </w:r>
      <w:r w:rsidRPr="000A2419">
        <w:rPr>
          <w:rFonts w:ascii="仿宋_GB2312" w:eastAsia="仿宋_GB2312" w:hAnsi="黑体" w:hint="eastAsia"/>
          <w:szCs w:val="21"/>
        </w:rPr>
        <w:t>甲方有权否定</w:t>
      </w:r>
      <w:r w:rsidR="00B46660">
        <w:rPr>
          <w:rFonts w:ascii="仿宋_GB2312" w:eastAsia="仿宋_GB2312" w:hAnsi="黑体" w:hint="eastAsia"/>
          <w:szCs w:val="21"/>
        </w:rPr>
        <w:t>乙方</w:t>
      </w:r>
      <w:r w:rsidRPr="000A2419">
        <w:rPr>
          <w:rFonts w:ascii="仿宋_GB2312" w:eastAsia="仿宋_GB2312" w:hAnsi="黑体" w:hint="eastAsia"/>
          <w:szCs w:val="21"/>
        </w:rPr>
        <w:t>任何在本服务工作中做出损害甲方利益的决定和行为，并有权向乙方索赔。</w:t>
      </w:r>
    </w:p>
    <w:p w14:paraId="4828519F" w14:textId="6855FCC8"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7.1.7</w:t>
      </w:r>
      <w:r w:rsidRPr="000A2419">
        <w:rPr>
          <w:rFonts w:ascii="仿宋_GB2312" w:eastAsia="仿宋_GB2312" w:hAnsi="黑体" w:hint="eastAsia"/>
          <w:szCs w:val="21"/>
        </w:rPr>
        <w:t>当甲方认为乙方无正当理由而又未履行义务时，可向其发出指明其未履行义务的通知。若甲方发出通知后7天内没有收到满意答复</w:t>
      </w:r>
      <w:r w:rsidR="00B46660">
        <w:rPr>
          <w:rFonts w:ascii="仿宋_GB2312" w:eastAsia="仿宋_GB2312" w:hAnsi="黑体" w:hint="eastAsia"/>
          <w:szCs w:val="21"/>
        </w:rPr>
        <w:t>或乙方没有按要求整改</w:t>
      </w:r>
      <w:r w:rsidRPr="000A2419">
        <w:rPr>
          <w:rFonts w:ascii="仿宋_GB2312" w:eastAsia="仿宋_GB2312" w:hAnsi="黑体" w:hint="eastAsia"/>
          <w:szCs w:val="21"/>
        </w:rPr>
        <w:t>，可在第一个通知发出后20天内发出解除合同的通知，合同即行解除。</w:t>
      </w:r>
    </w:p>
    <w:p w14:paraId="4DD02850"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7.2</w:t>
      </w:r>
      <w:r>
        <w:rPr>
          <w:rFonts w:ascii="仿宋_GB2312" w:eastAsia="仿宋_GB2312" w:hAnsi="黑体" w:hint="eastAsia"/>
          <w:szCs w:val="21"/>
        </w:rPr>
        <w:t>乙方</w:t>
      </w:r>
    </w:p>
    <w:p w14:paraId="45A75FF3" w14:textId="72B10200"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7.2.1</w:t>
      </w:r>
      <w:r>
        <w:rPr>
          <w:rFonts w:ascii="仿宋_GB2312" w:eastAsia="仿宋_GB2312" w:hAnsi="黑体" w:hint="eastAsia"/>
          <w:szCs w:val="21"/>
        </w:rPr>
        <w:t xml:space="preserve"> 提供设备</w:t>
      </w:r>
      <w:r>
        <w:rPr>
          <w:rFonts w:ascii="仿宋_GB2312" w:eastAsia="仿宋_GB2312" w:hAnsi="黑体"/>
          <w:szCs w:val="21"/>
        </w:rPr>
        <w:t>及材料应</w:t>
      </w:r>
      <w:r>
        <w:rPr>
          <w:rFonts w:ascii="仿宋_GB2312" w:eastAsia="仿宋_GB2312" w:hAnsi="黑体" w:hint="eastAsia"/>
          <w:szCs w:val="21"/>
        </w:rPr>
        <w:t>满足</w:t>
      </w:r>
      <w:r>
        <w:rPr>
          <w:rFonts w:ascii="仿宋_GB2312" w:eastAsia="仿宋_GB2312" w:hAnsi="黑体"/>
          <w:szCs w:val="21"/>
        </w:rPr>
        <w:t>国家有关的规定。</w:t>
      </w:r>
      <w:r w:rsidR="00B46660">
        <w:rPr>
          <w:rFonts w:ascii="仿宋_GB2312" w:eastAsia="仿宋_GB2312" w:hAnsi="黑体" w:hint="eastAsia"/>
          <w:szCs w:val="21"/>
        </w:rPr>
        <w:t>乙方应当按合同约定提供项目设计方案并报甲方审核确认。</w:t>
      </w:r>
    </w:p>
    <w:p w14:paraId="4118D3C8"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7.2.2</w:t>
      </w:r>
      <w:r w:rsidRPr="000A2419">
        <w:rPr>
          <w:rFonts w:ascii="仿宋_GB2312" w:eastAsia="仿宋_GB2312" w:hAnsi="黑体" w:hint="eastAsia"/>
          <w:szCs w:val="21"/>
        </w:rPr>
        <w:t>乙方对所负责的项目必须成立</w:t>
      </w:r>
      <w:r>
        <w:rPr>
          <w:rFonts w:ascii="仿宋_GB2312" w:eastAsia="仿宋_GB2312" w:hAnsi="黑体" w:hint="eastAsia"/>
          <w:szCs w:val="21"/>
        </w:rPr>
        <w:t>现场</w:t>
      </w:r>
      <w:r>
        <w:rPr>
          <w:rFonts w:ascii="仿宋_GB2312" w:eastAsia="仿宋_GB2312" w:hAnsi="黑体"/>
          <w:szCs w:val="21"/>
        </w:rPr>
        <w:t>项目组</w:t>
      </w:r>
      <w:r w:rsidRPr="000A2419">
        <w:rPr>
          <w:rFonts w:ascii="仿宋_GB2312" w:eastAsia="仿宋_GB2312" w:hAnsi="黑体" w:hint="eastAsia"/>
          <w:szCs w:val="21"/>
        </w:rPr>
        <w:t>，指派专人负责安全、质量方面的工作，且项目负责人需与甲方签订安全生产责任书或安全协议。</w:t>
      </w:r>
    </w:p>
    <w:p w14:paraId="708165B6" w14:textId="0BA6A168"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7.2.3</w:t>
      </w:r>
      <w:r>
        <w:rPr>
          <w:rFonts w:ascii="仿宋_GB2312" w:eastAsia="仿宋_GB2312" w:hAnsi="黑体" w:hint="eastAsia"/>
          <w:szCs w:val="21"/>
        </w:rPr>
        <w:t>每日</w:t>
      </w:r>
      <w:r>
        <w:rPr>
          <w:rFonts w:ascii="仿宋_GB2312" w:eastAsia="仿宋_GB2312" w:hAnsi="黑体"/>
          <w:szCs w:val="21"/>
        </w:rPr>
        <w:t>施工结束后负责清理施工现场</w:t>
      </w:r>
      <w:r>
        <w:rPr>
          <w:rFonts w:ascii="仿宋_GB2312" w:eastAsia="仿宋_GB2312" w:hAnsi="黑体" w:hint="eastAsia"/>
          <w:szCs w:val="21"/>
        </w:rPr>
        <w:t>，</w:t>
      </w:r>
      <w:r>
        <w:rPr>
          <w:rFonts w:ascii="仿宋_GB2312" w:eastAsia="仿宋_GB2312" w:hAnsi="黑体"/>
          <w:szCs w:val="21"/>
        </w:rPr>
        <w:t>若</w:t>
      </w:r>
      <w:r>
        <w:rPr>
          <w:rFonts w:ascii="仿宋_GB2312" w:eastAsia="仿宋_GB2312" w:hAnsi="黑体" w:hint="eastAsia"/>
          <w:szCs w:val="21"/>
        </w:rPr>
        <w:t>未</w:t>
      </w:r>
      <w:r>
        <w:rPr>
          <w:rFonts w:ascii="仿宋_GB2312" w:eastAsia="仿宋_GB2312" w:hAnsi="黑体"/>
          <w:szCs w:val="21"/>
        </w:rPr>
        <w:t>做好相关清理工作，导致安全问题的由乙方负责</w:t>
      </w:r>
      <w:r w:rsidR="00B46660">
        <w:rPr>
          <w:rFonts w:ascii="仿宋_GB2312" w:eastAsia="仿宋_GB2312" w:hAnsi="黑体" w:hint="eastAsia"/>
          <w:szCs w:val="21"/>
        </w:rPr>
        <w:t>，</w:t>
      </w:r>
      <w:r>
        <w:rPr>
          <w:rFonts w:ascii="仿宋_GB2312" w:eastAsia="仿宋_GB2312" w:hAnsi="黑体" w:hint="eastAsia"/>
          <w:szCs w:val="21"/>
        </w:rPr>
        <w:t>并</w:t>
      </w:r>
      <w:r>
        <w:rPr>
          <w:rFonts w:ascii="仿宋_GB2312" w:eastAsia="仿宋_GB2312" w:hAnsi="黑体"/>
          <w:szCs w:val="21"/>
        </w:rPr>
        <w:t>接受</w:t>
      </w:r>
      <w:r>
        <w:rPr>
          <w:rFonts w:ascii="仿宋_GB2312" w:eastAsia="仿宋_GB2312" w:hAnsi="黑体" w:hint="eastAsia"/>
          <w:szCs w:val="21"/>
        </w:rPr>
        <w:t>甲方</w:t>
      </w:r>
      <w:r>
        <w:rPr>
          <w:rFonts w:ascii="仿宋_GB2312" w:eastAsia="仿宋_GB2312" w:hAnsi="黑体"/>
          <w:szCs w:val="21"/>
        </w:rPr>
        <w:t>考核。</w:t>
      </w:r>
    </w:p>
    <w:p w14:paraId="2F27F0F4" w14:textId="359DA2AD"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7.2.4</w:t>
      </w:r>
      <w:r w:rsidRPr="000A2419">
        <w:rPr>
          <w:rFonts w:ascii="仿宋_GB2312" w:eastAsia="仿宋_GB2312" w:hAnsi="黑体" w:hint="eastAsia"/>
          <w:szCs w:val="21"/>
        </w:rPr>
        <w:t>因乙方原因，造成甲方人员</w:t>
      </w:r>
      <w:r w:rsidR="00B46660">
        <w:rPr>
          <w:rFonts w:ascii="仿宋_GB2312" w:eastAsia="仿宋_GB2312" w:hAnsi="黑体" w:hint="eastAsia"/>
          <w:szCs w:val="21"/>
        </w:rPr>
        <w:t>伤害</w:t>
      </w:r>
      <w:r w:rsidRPr="000A2419">
        <w:rPr>
          <w:rFonts w:ascii="仿宋_GB2312" w:eastAsia="仿宋_GB2312" w:hAnsi="黑体" w:hint="eastAsia"/>
          <w:szCs w:val="21"/>
        </w:rPr>
        <w:t>或财产损坏，乙方应当及时赔付，甲方因处理上述事件而支出的全部费用由乙方承担。</w:t>
      </w:r>
    </w:p>
    <w:p w14:paraId="2A53819B"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7.2.5</w:t>
      </w:r>
      <w:r>
        <w:rPr>
          <w:rFonts w:ascii="仿宋_GB2312" w:eastAsia="仿宋_GB2312" w:hAnsi="黑体" w:hint="eastAsia"/>
          <w:szCs w:val="21"/>
        </w:rPr>
        <w:t>乙方</w:t>
      </w:r>
      <w:r>
        <w:rPr>
          <w:rFonts w:ascii="仿宋_GB2312" w:eastAsia="仿宋_GB2312" w:hAnsi="黑体"/>
          <w:szCs w:val="21"/>
        </w:rPr>
        <w:t>不得擅自拆改原有建筑承重结构或</w:t>
      </w:r>
      <w:r>
        <w:rPr>
          <w:rFonts w:ascii="仿宋_GB2312" w:eastAsia="仿宋_GB2312" w:hAnsi="黑体" w:hint="eastAsia"/>
          <w:szCs w:val="21"/>
        </w:rPr>
        <w:t>共用</w:t>
      </w:r>
      <w:r>
        <w:rPr>
          <w:rFonts w:ascii="仿宋_GB2312" w:eastAsia="仿宋_GB2312" w:hAnsi="黑体"/>
          <w:szCs w:val="21"/>
        </w:rPr>
        <w:t>设备管线，若因此发生损失或其他事故</w:t>
      </w:r>
      <w:r w:rsidRPr="0056388A">
        <w:rPr>
          <w:rFonts w:ascii="仿宋_GB2312" w:eastAsia="仿宋_GB2312" w:hAnsi="黑体" w:hint="eastAsia"/>
          <w:szCs w:val="21"/>
        </w:rPr>
        <w:t>（包</w:t>
      </w:r>
      <w:r>
        <w:rPr>
          <w:rFonts w:ascii="仿宋_GB2312" w:eastAsia="仿宋_GB2312" w:hAnsi="黑体" w:hint="eastAsia"/>
          <w:szCs w:val="21"/>
        </w:rPr>
        <w:t>括</w:t>
      </w:r>
      <w:r w:rsidRPr="0056388A">
        <w:rPr>
          <w:rFonts w:ascii="仿宋_GB2312" w:eastAsia="仿宋_GB2312" w:hAnsi="黑体" w:hint="eastAsia"/>
          <w:szCs w:val="21"/>
        </w:rPr>
        <w:t>罚款）</w:t>
      </w:r>
      <w:r>
        <w:rPr>
          <w:rFonts w:ascii="仿宋_GB2312" w:eastAsia="仿宋_GB2312" w:hAnsi="黑体"/>
          <w:szCs w:val="21"/>
        </w:rPr>
        <w:t>的由乙方负责并承担相应赔偿责任。</w:t>
      </w:r>
    </w:p>
    <w:p w14:paraId="609FDD4A" w14:textId="73EF95BA"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 7.2.6</w:t>
      </w:r>
      <w:r w:rsidRPr="00BB4107">
        <w:rPr>
          <w:rFonts w:ascii="仿宋_GB2312" w:eastAsia="仿宋_GB2312" w:hAnsi="黑体" w:hint="eastAsia"/>
          <w:szCs w:val="21"/>
        </w:rPr>
        <w:t>乙方</w:t>
      </w:r>
      <w:r w:rsidR="00B46660">
        <w:rPr>
          <w:rFonts w:ascii="仿宋_GB2312" w:eastAsia="仿宋_GB2312" w:hAnsi="黑体" w:hint="eastAsia"/>
          <w:szCs w:val="21"/>
        </w:rPr>
        <w:t>设备</w:t>
      </w:r>
      <w:r w:rsidRPr="00BB4107">
        <w:rPr>
          <w:rFonts w:ascii="仿宋_GB2312" w:eastAsia="仿宋_GB2312" w:hAnsi="黑体" w:hint="eastAsia"/>
          <w:szCs w:val="21"/>
        </w:rPr>
        <w:t>材料进场时</w:t>
      </w:r>
      <w:r w:rsidR="00B46660">
        <w:rPr>
          <w:rFonts w:ascii="仿宋_GB2312" w:eastAsia="仿宋_GB2312" w:hAnsi="黑体" w:hint="eastAsia"/>
          <w:szCs w:val="21"/>
        </w:rPr>
        <w:t>应当</w:t>
      </w:r>
      <w:r w:rsidRPr="00BB4107">
        <w:rPr>
          <w:rFonts w:ascii="仿宋_GB2312" w:eastAsia="仿宋_GB2312" w:hAnsi="黑体" w:hint="eastAsia"/>
          <w:szCs w:val="21"/>
        </w:rPr>
        <w:t>通知甲方管理人员验收</w:t>
      </w:r>
      <w:r w:rsidR="00B46660">
        <w:rPr>
          <w:rFonts w:ascii="仿宋_GB2312" w:eastAsia="仿宋_GB2312" w:hAnsi="黑体" w:hint="eastAsia"/>
          <w:szCs w:val="21"/>
        </w:rPr>
        <w:t>，货物验收</w:t>
      </w:r>
      <w:r w:rsidRPr="00BB4107">
        <w:rPr>
          <w:rFonts w:ascii="仿宋_GB2312" w:eastAsia="仿宋_GB2312" w:hAnsi="黑体" w:hint="eastAsia"/>
          <w:szCs w:val="21"/>
        </w:rPr>
        <w:t>合格后乙方方可施工。</w:t>
      </w:r>
    </w:p>
    <w:p w14:paraId="6FF952BF"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8.</w:t>
      </w:r>
      <w:r>
        <w:rPr>
          <w:rFonts w:ascii="仿宋_GB2312" w:eastAsia="仿宋_GB2312" w:hAnsi="黑体" w:hint="eastAsia"/>
          <w:szCs w:val="21"/>
        </w:rPr>
        <w:t>违约</w:t>
      </w:r>
      <w:r>
        <w:rPr>
          <w:rFonts w:ascii="仿宋_GB2312" w:eastAsia="仿宋_GB2312" w:hAnsi="黑体"/>
          <w:szCs w:val="21"/>
        </w:rPr>
        <w:t>责任</w:t>
      </w:r>
    </w:p>
    <w:p w14:paraId="4AE854AF"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 xml:space="preserve">8.1 </w:t>
      </w:r>
      <w:r w:rsidRPr="00A2450C">
        <w:rPr>
          <w:rFonts w:ascii="仿宋_GB2312" w:eastAsia="仿宋_GB2312" w:hAnsi="黑体" w:hint="eastAsia"/>
          <w:szCs w:val="21"/>
        </w:rPr>
        <w:t>乙方因工作疏忽而造成甲方财产损失的，乙方应按损失的价值照价赔偿。</w:t>
      </w:r>
    </w:p>
    <w:p w14:paraId="4E059B9C"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ab/>
      </w:r>
      <w:r>
        <w:rPr>
          <w:rFonts w:ascii="仿宋_GB2312" w:eastAsia="仿宋_GB2312" w:hAnsi="黑体"/>
          <w:szCs w:val="21"/>
        </w:rPr>
        <w:t xml:space="preserve">8.2 </w:t>
      </w:r>
      <w:r w:rsidRPr="00A2450C">
        <w:rPr>
          <w:rFonts w:ascii="仿宋_GB2312" w:eastAsia="仿宋_GB2312" w:hAnsi="黑体" w:hint="eastAsia"/>
          <w:szCs w:val="21"/>
        </w:rPr>
        <w:t>乙方因工作失职违反甲方的管理制度造成安全事故、综治事件或被新闻媒体曝光，造成甲方的名誉和形象受损的，乙方应立即采取有效措施，恢复甲方的名誉并赔偿甲方一切损失。</w:t>
      </w:r>
    </w:p>
    <w:p w14:paraId="482F87F0"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8.3</w:t>
      </w:r>
      <w:r w:rsidRPr="00A2450C">
        <w:rPr>
          <w:rFonts w:ascii="仿宋_GB2312" w:eastAsia="仿宋_GB2312" w:hAnsi="黑体" w:hint="eastAsia"/>
          <w:szCs w:val="21"/>
        </w:rPr>
        <w:t>未征得</w:t>
      </w:r>
      <w:r>
        <w:rPr>
          <w:rFonts w:ascii="仿宋_GB2312" w:eastAsia="仿宋_GB2312" w:hAnsi="黑体" w:hint="eastAsia"/>
          <w:szCs w:val="21"/>
        </w:rPr>
        <w:t>甲方</w:t>
      </w:r>
      <w:r w:rsidRPr="00A2450C">
        <w:rPr>
          <w:rFonts w:ascii="仿宋_GB2312" w:eastAsia="仿宋_GB2312" w:hAnsi="黑体" w:hint="eastAsia"/>
          <w:szCs w:val="21"/>
        </w:rPr>
        <w:t>的同意，</w:t>
      </w:r>
      <w:r>
        <w:rPr>
          <w:rFonts w:ascii="仿宋_GB2312" w:eastAsia="仿宋_GB2312" w:hAnsi="黑体" w:hint="eastAsia"/>
          <w:szCs w:val="21"/>
        </w:rPr>
        <w:t>乙方</w:t>
      </w:r>
      <w:r w:rsidRPr="00A2450C">
        <w:rPr>
          <w:rFonts w:ascii="仿宋_GB2312" w:eastAsia="仿宋_GB2312" w:hAnsi="黑体" w:hint="eastAsia"/>
          <w:szCs w:val="21"/>
        </w:rPr>
        <w:t>不得泄露、使用、出卖与本项目业务活动有关的资料。如有违反，</w:t>
      </w:r>
      <w:r>
        <w:rPr>
          <w:rFonts w:ascii="仿宋_GB2312" w:eastAsia="仿宋_GB2312" w:hAnsi="黑体" w:hint="eastAsia"/>
          <w:szCs w:val="21"/>
        </w:rPr>
        <w:t>甲方</w:t>
      </w:r>
      <w:r w:rsidRPr="00A2450C">
        <w:rPr>
          <w:rFonts w:ascii="仿宋_GB2312" w:eastAsia="仿宋_GB2312" w:hAnsi="黑体" w:hint="eastAsia"/>
          <w:szCs w:val="21"/>
        </w:rPr>
        <w:t>有权向</w:t>
      </w:r>
      <w:r>
        <w:rPr>
          <w:rFonts w:ascii="仿宋_GB2312" w:eastAsia="仿宋_GB2312" w:hAnsi="黑体" w:hint="eastAsia"/>
          <w:szCs w:val="21"/>
        </w:rPr>
        <w:t>乙方</w:t>
      </w:r>
      <w:r w:rsidRPr="00A2450C">
        <w:rPr>
          <w:rFonts w:ascii="仿宋_GB2312" w:eastAsia="仿宋_GB2312" w:hAnsi="黑体" w:hint="eastAsia"/>
          <w:szCs w:val="21"/>
        </w:rPr>
        <w:t>索赔本合同总价20%的违约金。</w:t>
      </w:r>
    </w:p>
    <w:p w14:paraId="627EDAFA"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szCs w:val="21"/>
        </w:rPr>
        <w:tab/>
        <w:t>8.4</w:t>
      </w:r>
      <w:r w:rsidRPr="00A2450C">
        <w:rPr>
          <w:rFonts w:ascii="仿宋_GB2312" w:eastAsia="仿宋_GB2312" w:hAnsi="黑体" w:hint="eastAsia"/>
          <w:szCs w:val="21"/>
        </w:rPr>
        <w:t>甲方</w:t>
      </w:r>
      <w:r>
        <w:rPr>
          <w:rFonts w:ascii="仿宋_GB2312" w:eastAsia="仿宋_GB2312" w:hAnsi="黑体" w:hint="eastAsia"/>
          <w:szCs w:val="21"/>
        </w:rPr>
        <w:t>无故</w:t>
      </w:r>
      <w:r w:rsidRPr="00A2450C">
        <w:rPr>
          <w:rFonts w:ascii="仿宋_GB2312" w:eastAsia="仿宋_GB2312" w:hAnsi="黑体" w:hint="eastAsia"/>
          <w:szCs w:val="21"/>
        </w:rPr>
        <w:t>未按合同规定向乙方支付合同款，以甲方支付当日计，每逾期支付一天，以甲方应付而未付的金额为基数，按照中国人民银行发布的同期活期存款基准利率支付违约金。</w:t>
      </w:r>
    </w:p>
    <w:p w14:paraId="37A38C07"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8.5</w:t>
      </w:r>
      <w:r>
        <w:rPr>
          <w:rFonts w:ascii="仿宋_GB2312" w:eastAsia="仿宋_GB2312" w:hAnsi="黑体"/>
          <w:szCs w:val="21"/>
        </w:rPr>
        <w:t xml:space="preserve"> </w:t>
      </w:r>
      <w:r>
        <w:rPr>
          <w:rFonts w:ascii="仿宋_GB2312" w:eastAsia="仿宋_GB2312" w:hAnsi="黑体" w:hint="eastAsia"/>
          <w:szCs w:val="21"/>
        </w:rPr>
        <w:t>乙方</w:t>
      </w:r>
      <w:r>
        <w:rPr>
          <w:rFonts w:ascii="仿宋_GB2312" w:eastAsia="仿宋_GB2312" w:hAnsi="黑体"/>
          <w:szCs w:val="21"/>
        </w:rPr>
        <w:t>未征得甲方同意，</w:t>
      </w:r>
      <w:r>
        <w:rPr>
          <w:rFonts w:ascii="仿宋_GB2312" w:eastAsia="仿宋_GB2312" w:hAnsi="黑体" w:hint="eastAsia"/>
          <w:szCs w:val="21"/>
        </w:rPr>
        <w:t>工期</w:t>
      </w:r>
      <w:r>
        <w:rPr>
          <w:rFonts w:ascii="仿宋_GB2312" w:eastAsia="仿宋_GB2312" w:hAnsi="黑体"/>
          <w:szCs w:val="21"/>
        </w:rPr>
        <w:t>延期竣工的</w:t>
      </w:r>
      <w:r>
        <w:rPr>
          <w:rFonts w:ascii="仿宋_GB2312" w:eastAsia="仿宋_GB2312" w:hAnsi="黑体" w:hint="eastAsia"/>
          <w:szCs w:val="21"/>
        </w:rPr>
        <w:t>（不可抗力</w:t>
      </w:r>
      <w:r>
        <w:rPr>
          <w:rFonts w:ascii="仿宋_GB2312" w:eastAsia="仿宋_GB2312" w:hAnsi="黑体"/>
          <w:szCs w:val="21"/>
        </w:rPr>
        <w:t>除外</w:t>
      </w:r>
      <w:r>
        <w:rPr>
          <w:rFonts w:ascii="仿宋_GB2312" w:eastAsia="仿宋_GB2312" w:hAnsi="黑体" w:hint="eastAsia"/>
          <w:szCs w:val="21"/>
        </w:rPr>
        <w:t>），每逾期</w:t>
      </w:r>
      <w:r>
        <w:rPr>
          <w:rFonts w:ascii="仿宋_GB2312" w:eastAsia="仿宋_GB2312" w:hAnsi="黑体"/>
          <w:szCs w:val="21"/>
        </w:rPr>
        <w:t>一天，乙方向甲方支付违约金</w:t>
      </w:r>
      <w:r>
        <w:rPr>
          <w:rFonts w:ascii="仿宋_GB2312" w:eastAsia="仿宋_GB2312" w:hAnsi="黑体" w:hint="eastAsia"/>
          <w:szCs w:val="21"/>
        </w:rPr>
        <w:t>1000元</w:t>
      </w:r>
      <w:r>
        <w:rPr>
          <w:rFonts w:ascii="仿宋_GB2312" w:eastAsia="仿宋_GB2312" w:hAnsi="黑体"/>
          <w:szCs w:val="21"/>
        </w:rPr>
        <w:t>，累计计算。</w:t>
      </w:r>
    </w:p>
    <w:p w14:paraId="183FAEE7" w14:textId="77777777" w:rsidR="00E91869" w:rsidRDefault="00E91869" w:rsidP="00E91869">
      <w:pPr>
        <w:spacing w:line="560" w:lineRule="exact"/>
        <w:ind w:firstLine="420"/>
        <w:jc w:val="left"/>
        <w:rPr>
          <w:rFonts w:ascii="仿宋_GB2312" w:eastAsia="仿宋_GB2312" w:hAnsi="黑体"/>
          <w:szCs w:val="21"/>
        </w:rPr>
      </w:pPr>
      <w:r>
        <w:rPr>
          <w:rFonts w:ascii="仿宋_GB2312" w:eastAsia="仿宋_GB2312" w:hAnsi="黑体" w:hint="eastAsia"/>
          <w:szCs w:val="21"/>
        </w:rPr>
        <w:t>9.合同终止</w:t>
      </w:r>
      <w:r>
        <w:rPr>
          <w:rFonts w:ascii="仿宋_GB2312" w:eastAsia="仿宋_GB2312" w:hAnsi="黑体"/>
          <w:szCs w:val="21"/>
        </w:rPr>
        <w:t>和解除</w:t>
      </w:r>
    </w:p>
    <w:p w14:paraId="5E259CE6"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szCs w:val="21"/>
        </w:rPr>
        <w:t>9.1</w:t>
      </w:r>
      <w:r>
        <w:rPr>
          <w:rFonts w:ascii="仿宋_GB2312" w:eastAsia="仿宋_GB2312" w:hAnsi="黑体" w:hint="eastAsia"/>
          <w:szCs w:val="21"/>
        </w:rPr>
        <w:t>合同</w:t>
      </w:r>
      <w:r>
        <w:rPr>
          <w:rFonts w:ascii="仿宋_GB2312" w:eastAsia="仿宋_GB2312" w:hAnsi="黑体"/>
          <w:szCs w:val="21"/>
        </w:rPr>
        <w:t>自然终止</w:t>
      </w:r>
    </w:p>
    <w:p w14:paraId="6400FA3F"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甲乙</w:t>
      </w:r>
      <w:r>
        <w:rPr>
          <w:rFonts w:ascii="仿宋_GB2312" w:eastAsia="仿宋_GB2312" w:hAnsi="黑体"/>
          <w:szCs w:val="21"/>
        </w:rPr>
        <w:t>双方完成</w:t>
      </w:r>
      <w:r>
        <w:rPr>
          <w:rFonts w:ascii="仿宋_GB2312" w:eastAsia="仿宋_GB2312" w:hAnsi="黑体" w:hint="eastAsia"/>
          <w:szCs w:val="21"/>
        </w:rPr>
        <w:t>合同</w:t>
      </w:r>
      <w:r>
        <w:rPr>
          <w:rFonts w:ascii="仿宋_GB2312" w:eastAsia="仿宋_GB2312" w:hAnsi="黑体"/>
          <w:szCs w:val="21"/>
        </w:rPr>
        <w:t>约定的责任和义务，合同自然终止。</w:t>
      </w:r>
    </w:p>
    <w:p w14:paraId="148D22CC" w14:textId="77777777" w:rsidR="00E91869" w:rsidRDefault="00E91869" w:rsidP="00E91869">
      <w:pPr>
        <w:spacing w:line="560" w:lineRule="exact"/>
        <w:ind w:left="420" w:firstLine="420"/>
        <w:jc w:val="left"/>
        <w:rPr>
          <w:rFonts w:ascii="仿宋_GB2312" w:eastAsia="仿宋_GB2312" w:hAnsi="黑体"/>
          <w:szCs w:val="21"/>
        </w:rPr>
      </w:pPr>
      <w:r>
        <w:rPr>
          <w:rFonts w:ascii="仿宋_GB2312" w:eastAsia="仿宋_GB2312" w:hAnsi="黑体" w:hint="eastAsia"/>
          <w:szCs w:val="21"/>
        </w:rPr>
        <w:t>9.2违约</w:t>
      </w:r>
      <w:r>
        <w:rPr>
          <w:rFonts w:ascii="仿宋_GB2312" w:eastAsia="仿宋_GB2312" w:hAnsi="黑体"/>
          <w:szCs w:val="21"/>
        </w:rPr>
        <w:t>违规终止合同</w:t>
      </w:r>
    </w:p>
    <w:p w14:paraId="057CB2C5"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w:t>
      </w:r>
      <w:r>
        <w:rPr>
          <w:rFonts w:ascii="仿宋_GB2312" w:eastAsia="仿宋_GB2312" w:hAnsi="黑体"/>
          <w:szCs w:val="21"/>
        </w:rPr>
        <w:t>1</w:t>
      </w:r>
      <w:r w:rsidRPr="00491880">
        <w:rPr>
          <w:rFonts w:ascii="仿宋_GB2312" w:eastAsia="仿宋_GB2312" w:hAnsi="黑体" w:hint="eastAsia"/>
          <w:szCs w:val="21"/>
        </w:rPr>
        <w:t>合同有效期内，</w:t>
      </w:r>
      <w:r>
        <w:rPr>
          <w:rFonts w:ascii="仿宋_GB2312" w:eastAsia="仿宋_GB2312" w:hAnsi="黑体" w:hint="eastAsia"/>
          <w:szCs w:val="21"/>
        </w:rPr>
        <w:t>乙方</w:t>
      </w:r>
      <w:r w:rsidRPr="00491880">
        <w:rPr>
          <w:rFonts w:ascii="仿宋_GB2312" w:eastAsia="仿宋_GB2312" w:hAnsi="黑体" w:hint="eastAsia"/>
          <w:szCs w:val="21"/>
        </w:rPr>
        <w:t>未能认真履行或有严重违约行为，甲方有权单方终止合同</w:t>
      </w:r>
      <w:r>
        <w:rPr>
          <w:rFonts w:ascii="仿宋_GB2312" w:eastAsia="仿宋_GB2312" w:hAnsi="黑体" w:hint="eastAsia"/>
          <w:szCs w:val="21"/>
        </w:rPr>
        <w:t>。</w:t>
      </w:r>
    </w:p>
    <w:p w14:paraId="1BE2EE0F"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9.2.2</w:t>
      </w:r>
      <w:r w:rsidRPr="00491880">
        <w:rPr>
          <w:rFonts w:ascii="仿宋_GB2312" w:eastAsia="仿宋_GB2312" w:hAnsi="黑体" w:hint="eastAsia"/>
          <w:szCs w:val="21"/>
        </w:rPr>
        <w:t>因乙方原因甲方行使解除合同权利的，乙方</w:t>
      </w:r>
      <w:r>
        <w:rPr>
          <w:rFonts w:ascii="仿宋_GB2312" w:eastAsia="仿宋_GB2312" w:hAnsi="黑体" w:hint="eastAsia"/>
          <w:szCs w:val="21"/>
        </w:rPr>
        <w:t>需</w:t>
      </w:r>
      <w:r>
        <w:rPr>
          <w:rFonts w:ascii="仿宋_GB2312" w:eastAsia="仿宋_GB2312" w:hAnsi="黑体"/>
          <w:szCs w:val="21"/>
        </w:rPr>
        <w:t>向</w:t>
      </w:r>
      <w:r w:rsidRPr="00491880">
        <w:rPr>
          <w:rFonts w:ascii="仿宋_GB2312" w:eastAsia="仿宋_GB2312" w:hAnsi="黑体" w:hint="eastAsia"/>
          <w:szCs w:val="21"/>
        </w:rPr>
        <w:t>甲方支付合同总价10%的违约金，并赔偿甲方因此产生的全部损失（包括但不限于重新委托</w:t>
      </w:r>
      <w:r>
        <w:rPr>
          <w:rFonts w:ascii="仿宋_GB2312" w:eastAsia="仿宋_GB2312" w:hAnsi="黑体" w:hint="eastAsia"/>
          <w:szCs w:val="21"/>
        </w:rPr>
        <w:t>装修</w:t>
      </w:r>
      <w:r w:rsidRPr="00491880">
        <w:rPr>
          <w:rFonts w:ascii="仿宋_GB2312" w:eastAsia="仿宋_GB2312" w:hAnsi="黑体" w:hint="eastAsia"/>
          <w:szCs w:val="21"/>
        </w:rPr>
        <w:t>单位的损失、费用增加损失及甲方因维权而产生的诉讼费、仲裁费、律师费、鉴定评估费、差旅费等损失）。</w:t>
      </w:r>
    </w:p>
    <w:p w14:paraId="6BD37BA8"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9.2.3</w:t>
      </w:r>
      <w:r>
        <w:rPr>
          <w:rFonts w:ascii="仿宋_GB2312" w:eastAsia="仿宋_GB2312" w:hAnsi="黑体"/>
          <w:szCs w:val="21"/>
        </w:rPr>
        <w:t xml:space="preserve"> </w:t>
      </w:r>
      <w:r w:rsidRPr="0087457A">
        <w:rPr>
          <w:rFonts w:ascii="仿宋_GB2312" w:eastAsia="仿宋_GB2312" w:hAnsi="黑体" w:hint="eastAsia"/>
          <w:szCs w:val="21"/>
        </w:rPr>
        <w:t>乙方单方提出解除合同或不履行合同的，乙方需向甲方支付合同总价10%的违约金并应赔偿甲方</w:t>
      </w:r>
      <w:r>
        <w:rPr>
          <w:rFonts w:ascii="仿宋_GB2312" w:eastAsia="仿宋_GB2312" w:hAnsi="黑体" w:hint="eastAsia"/>
          <w:szCs w:val="21"/>
        </w:rPr>
        <w:t>其他</w:t>
      </w:r>
      <w:r w:rsidRPr="0087457A">
        <w:rPr>
          <w:rFonts w:ascii="仿宋_GB2312" w:eastAsia="仿宋_GB2312" w:hAnsi="黑体" w:hint="eastAsia"/>
          <w:szCs w:val="21"/>
        </w:rPr>
        <w:t>损失</w:t>
      </w:r>
      <w:r>
        <w:rPr>
          <w:rFonts w:ascii="仿宋_GB2312" w:eastAsia="仿宋_GB2312" w:hAnsi="黑体" w:hint="eastAsia"/>
          <w:szCs w:val="21"/>
        </w:rPr>
        <w:t>（如有）</w:t>
      </w:r>
      <w:r w:rsidRPr="0087457A">
        <w:rPr>
          <w:rFonts w:ascii="仿宋_GB2312" w:eastAsia="仿宋_GB2312" w:hAnsi="黑体" w:hint="eastAsia"/>
          <w:szCs w:val="21"/>
        </w:rPr>
        <w:t>。</w:t>
      </w:r>
    </w:p>
    <w:p w14:paraId="2B3BBD71" w14:textId="34CBDCF3"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9.2.4</w:t>
      </w:r>
      <w:r w:rsidRPr="00600023">
        <w:rPr>
          <w:rFonts w:ascii="仿宋_GB2312" w:eastAsia="仿宋_GB2312" w:hAnsi="黑体" w:hint="eastAsia"/>
          <w:szCs w:val="21"/>
        </w:rPr>
        <w:t>乙方违反合同的约定，未达到约定的</w:t>
      </w:r>
      <w:r>
        <w:rPr>
          <w:rFonts w:ascii="仿宋_GB2312" w:eastAsia="仿宋_GB2312" w:hAnsi="黑体" w:hint="eastAsia"/>
          <w:szCs w:val="21"/>
        </w:rPr>
        <w:t>验收</w:t>
      </w:r>
      <w:r w:rsidRPr="00600023">
        <w:rPr>
          <w:rFonts w:ascii="仿宋_GB2312" w:eastAsia="仿宋_GB2312" w:hAnsi="黑体" w:hint="eastAsia"/>
          <w:szCs w:val="21"/>
        </w:rPr>
        <w:t>目标，经甲方书面通知乙方限期整改，逾期未整改的，甲方有权单方终止合同；造成甲方经济损失的，乙方应给予甲方</w:t>
      </w:r>
      <w:r w:rsidR="00C82B5E">
        <w:rPr>
          <w:rFonts w:ascii="仿宋_GB2312" w:eastAsia="仿宋_GB2312" w:hAnsi="黑体" w:hint="eastAsia"/>
          <w:szCs w:val="21"/>
        </w:rPr>
        <w:t>相应的</w:t>
      </w:r>
      <w:r w:rsidRPr="00600023">
        <w:rPr>
          <w:rFonts w:ascii="仿宋_GB2312" w:eastAsia="仿宋_GB2312" w:hAnsi="黑体" w:hint="eastAsia"/>
          <w:szCs w:val="21"/>
        </w:rPr>
        <w:t>经济赔偿，并承担相应的法律责任。</w:t>
      </w:r>
    </w:p>
    <w:p w14:paraId="2DDF50A0" w14:textId="77777777" w:rsidR="00E91869" w:rsidRDefault="00E91869" w:rsidP="00E91869">
      <w:pPr>
        <w:spacing w:line="560" w:lineRule="exact"/>
        <w:ind w:left="420" w:firstLineChars="250" w:firstLine="525"/>
        <w:jc w:val="left"/>
        <w:rPr>
          <w:rFonts w:ascii="仿宋_GB2312" w:eastAsia="仿宋_GB2312" w:hAnsi="黑体"/>
          <w:szCs w:val="21"/>
        </w:rPr>
      </w:pPr>
      <w:r>
        <w:rPr>
          <w:rFonts w:ascii="仿宋_GB2312" w:eastAsia="仿宋_GB2312" w:hAnsi="黑体" w:hint="eastAsia"/>
          <w:szCs w:val="21"/>
        </w:rPr>
        <w:t>9.2.5</w:t>
      </w:r>
      <w:r w:rsidRPr="00600023">
        <w:rPr>
          <w:rFonts w:ascii="仿宋_GB2312" w:eastAsia="仿宋_GB2312" w:hAnsi="黑体" w:hint="eastAsia"/>
          <w:szCs w:val="21"/>
        </w:rPr>
        <w:t>乙方与甲方签订的合同文件中约定的其他解除合同情形的</w:t>
      </w:r>
      <w:r>
        <w:rPr>
          <w:rFonts w:ascii="仿宋_GB2312" w:eastAsia="仿宋_GB2312" w:hAnsi="黑体" w:hint="eastAsia"/>
          <w:szCs w:val="21"/>
        </w:rPr>
        <w:t>。</w:t>
      </w:r>
    </w:p>
    <w:p w14:paraId="6B24C2EB"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10.</w:t>
      </w:r>
      <w:r>
        <w:rPr>
          <w:rFonts w:ascii="仿宋_GB2312" w:eastAsia="仿宋_GB2312" w:hAnsi="黑体" w:hint="eastAsia"/>
          <w:szCs w:val="21"/>
        </w:rPr>
        <w:t>合同争议</w:t>
      </w:r>
      <w:r>
        <w:rPr>
          <w:rFonts w:ascii="仿宋_GB2312" w:eastAsia="仿宋_GB2312" w:hAnsi="黑体"/>
          <w:szCs w:val="21"/>
        </w:rPr>
        <w:t>的解决</w:t>
      </w:r>
    </w:p>
    <w:p w14:paraId="7C56A56F"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r>
      <w:r w:rsidRPr="00E24E46">
        <w:rPr>
          <w:rFonts w:ascii="仿宋_GB2312" w:eastAsia="仿宋_GB2312" w:hAnsi="黑体" w:hint="eastAsia"/>
          <w:szCs w:val="21"/>
        </w:rPr>
        <w:t>甲、乙双方在履行协议中发生争议的，可以和解或者要求有关部门调解。如不愿和解、调解或者和解、调解不成的，由温州仲裁委员会仲裁。</w:t>
      </w:r>
    </w:p>
    <w:p w14:paraId="23157B1A"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11.</w:t>
      </w:r>
      <w:r>
        <w:rPr>
          <w:rFonts w:ascii="仿宋_GB2312" w:eastAsia="仿宋_GB2312" w:hAnsi="黑体" w:hint="eastAsia"/>
          <w:szCs w:val="21"/>
        </w:rPr>
        <w:t>其他</w:t>
      </w:r>
    </w:p>
    <w:p w14:paraId="0A205DF4"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11.1</w:t>
      </w:r>
      <w:r w:rsidRPr="00E24E46">
        <w:rPr>
          <w:rFonts w:ascii="仿宋_GB2312" w:eastAsia="仿宋_GB2312" w:hAnsi="黑体" w:hint="eastAsia"/>
          <w:szCs w:val="21"/>
        </w:rPr>
        <w:t>本合同由双方签字盖章</w:t>
      </w:r>
      <w:r>
        <w:rPr>
          <w:rFonts w:ascii="仿宋_GB2312" w:eastAsia="仿宋_GB2312" w:hAnsi="黑体" w:hint="eastAsia"/>
          <w:szCs w:val="21"/>
        </w:rPr>
        <w:t>生效</w:t>
      </w:r>
      <w:r w:rsidRPr="00E24E46">
        <w:rPr>
          <w:rFonts w:ascii="仿宋_GB2312" w:eastAsia="仿宋_GB2312" w:hAnsi="黑体" w:hint="eastAsia"/>
          <w:szCs w:val="21"/>
        </w:rPr>
        <w:t>。甲乙双方履行合同全部义务，合同结算款支付完毕，本合同即告终止。</w:t>
      </w:r>
    </w:p>
    <w:p w14:paraId="16C11463"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11.2</w:t>
      </w:r>
      <w:r w:rsidRPr="00E24E46">
        <w:rPr>
          <w:rFonts w:ascii="仿宋_GB2312" w:eastAsia="仿宋_GB2312" w:hAnsi="黑体" w:hint="eastAsia"/>
          <w:szCs w:val="21"/>
        </w:rPr>
        <w:t>本协议书正本2份，甲、乙方各1份；副本</w:t>
      </w:r>
      <w:r>
        <w:rPr>
          <w:rFonts w:ascii="仿宋_GB2312" w:eastAsia="仿宋_GB2312" w:hAnsi="黑体"/>
          <w:szCs w:val="21"/>
        </w:rPr>
        <w:t>8</w:t>
      </w:r>
      <w:r w:rsidRPr="00E24E46">
        <w:rPr>
          <w:rFonts w:ascii="仿宋_GB2312" w:eastAsia="仿宋_GB2312" w:hAnsi="黑体" w:hint="eastAsia"/>
          <w:szCs w:val="21"/>
        </w:rPr>
        <w:t>份，甲方</w:t>
      </w:r>
      <w:r>
        <w:rPr>
          <w:rFonts w:ascii="仿宋_GB2312" w:eastAsia="仿宋_GB2312" w:hAnsi="黑体"/>
          <w:szCs w:val="21"/>
        </w:rPr>
        <w:t>7</w:t>
      </w:r>
      <w:r w:rsidRPr="00E24E46">
        <w:rPr>
          <w:rFonts w:ascii="仿宋_GB2312" w:eastAsia="仿宋_GB2312" w:hAnsi="黑体" w:hint="eastAsia"/>
          <w:szCs w:val="21"/>
        </w:rPr>
        <w:t>份，乙方</w:t>
      </w:r>
      <w:r>
        <w:rPr>
          <w:rFonts w:ascii="仿宋_GB2312" w:eastAsia="仿宋_GB2312" w:hAnsi="黑体"/>
          <w:szCs w:val="21"/>
        </w:rPr>
        <w:t>1</w:t>
      </w:r>
      <w:r w:rsidRPr="00E24E46">
        <w:rPr>
          <w:rFonts w:ascii="仿宋_GB2312" w:eastAsia="仿宋_GB2312" w:hAnsi="黑体" w:hint="eastAsia"/>
          <w:szCs w:val="21"/>
        </w:rPr>
        <w:t>份。</w:t>
      </w:r>
    </w:p>
    <w:p w14:paraId="0837DD08" w14:textId="671419DF"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11.3</w:t>
      </w:r>
      <w:r w:rsidRPr="00E24E46">
        <w:rPr>
          <w:rFonts w:ascii="仿宋_GB2312" w:eastAsia="仿宋_GB2312" w:hAnsi="黑体" w:hint="eastAsia"/>
          <w:szCs w:val="21"/>
        </w:rPr>
        <w:t>本合同执行期间如遇不可抗力，致使合同无法履行时，双方应按有关法律</w:t>
      </w:r>
      <w:r w:rsidR="00C82B5E">
        <w:rPr>
          <w:rFonts w:ascii="仿宋_GB2312" w:eastAsia="仿宋_GB2312" w:hAnsi="黑体" w:hint="eastAsia"/>
          <w:szCs w:val="21"/>
        </w:rPr>
        <w:t>和</w:t>
      </w:r>
      <w:r w:rsidRPr="00E24E46">
        <w:rPr>
          <w:rFonts w:ascii="仿宋_GB2312" w:eastAsia="仿宋_GB2312" w:hAnsi="黑体" w:hint="eastAsia"/>
          <w:szCs w:val="21"/>
        </w:rPr>
        <w:t>约定及时协商处理。</w:t>
      </w:r>
    </w:p>
    <w:p w14:paraId="62271ED2"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szCs w:val="21"/>
        </w:rPr>
        <w:tab/>
        <w:t xml:space="preserve"> 11.4</w:t>
      </w:r>
      <w:r w:rsidRPr="00E24E46">
        <w:rPr>
          <w:rFonts w:ascii="仿宋_GB2312" w:eastAsia="仿宋_GB2312" w:hAnsi="黑体" w:hint="eastAsia"/>
          <w:szCs w:val="21"/>
        </w:rPr>
        <w:t>本合同应按照中华人民共和国的现行法律进行解释，条款中如与国家规定、条例有抵触的，则该条款无效并按国家规定和条例执行，合同的其它条款继续有效。</w:t>
      </w:r>
    </w:p>
    <w:p w14:paraId="11D650DC" w14:textId="77777777" w:rsidR="00E91869" w:rsidRDefault="00E91869" w:rsidP="00E91869">
      <w:pPr>
        <w:spacing w:line="560" w:lineRule="exact"/>
        <w:jc w:val="left"/>
        <w:rPr>
          <w:rFonts w:ascii="仿宋_GB2312" w:eastAsia="仿宋_GB2312" w:hAnsi="黑体"/>
          <w:szCs w:val="21"/>
        </w:rPr>
      </w:pPr>
      <w:r>
        <w:rPr>
          <w:rFonts w:ascii="仿宋_GB2312" w:eastAsia="仿宋_GB2312" w:hAnsi="黑体" w:hint="eastAsia"/>
          <w:szCs w:val="21"/>
        </w:rPr>
        <w:tab/>
        <w:t xml:space="preserve"> 11.</w:t>
      </w:r>
      <w:r>
        <w:rPr>
          <w:rFonts w:ascii="仿宋_GB2312" w:eastAsia="仿宋_GB2312" w:hAnsi="黑体"/>
          <w:szCs w:val="21"/>
        </w:rPr>
        <w:t>5</w:t>
      </w:r>
      <w:r w:rsidRPr="00E24E46">
        <w:rPr>
          <w:rFonts w:ascii="仿宋_GB2312" w:eastAsia="仿宋_GB2312" w:hAnsi="黑体" w:hint="eastAsia"/>
          <w:szCs w:val="21"/>
        </w:rPr>
        <w:t>未尽事宜，经双方协商一致，签订补充协议，补充协议与本协议书具有同等效力。</w:t>
      </w:r>
    </w:p>
    <w:p w14:paraId="65E8B0FB" w14:textId="77777777" w:rsidR="00E91869" w:rsidRDefault="00E91869" w:rsidP="00E91869">
      <w:pPr>
        <w:spacing w:line="560" w:lineRule="exact"/>
        <w:jc w:val="left"/>
        <w:rPr>
          <w:rFonts w:ascii="仿宋_GB2312" w:eastAsia="仿宋_GB2312" w:hAnsi="黑体"/>
          <w:szCs w:val="21"/>
        </w:rPr>
      </w:pPr>
    </w:p>
    <w:p w14:paraId="2ADA7BB4" w14:textId="77777777" w:rsidR="00E91869" w:rsidRDefault="00E91869" w:rsidP="00E91869">
      <w:pPr>
        <w:spacing w:line="560" w:lineRule="exact"/>
        <w:jc w:val="left"/>
        <w:rPr>
          <w:rFonts w:ascii="仿宋_GB2312" w:eastAsia="仿宋_GB2312" w:hAnsi="黑体"/>
          <w:szCs w:val="21"/>
          <w:u w:val="single"/>
        </w:rPr>
      </w:pPr>
      <w:r>
        <w:rPr>
          <w:rFonts w:ascii="仿宋_GB2312" w:eastAsia="仿宋_GB2312" w:hAnsi="黑体" w:hint="eastAsia"/>
          <w:szCs w:val="21"/>
          <w:u w:val="single"/>
        </w:rPr>
        <w:t xml:space="preserve">    </w:t>
      </w:r>
      <w:r>
        <w:rPr>
          <w:rFonts w:ascii="仿宋_GB2312" w:eastAsia="仿宋_GB2312" w:hAnsi="黑体"/>
          <w:szCs w:val="21"/>
          <w:u w:val="single"/>
        </w:rPr>
        <w:t xml:space="preserve">   </w:t>
      </w:r>
      <w:r>
        <w:rPr>
          <w:rFonts w:ascii="仿宋_GB2312" w:eastAsia="仿宋_GB2312" w:hAnsi="黑体" w:hint="eastAsia"/>
          <w:szCs w:val="21"/>
          <w:u w:val="single"/>
        </w:rPr>
        <w:t>以</w:t>
      </w:r>
      <w:r w:rsidRPr="00E24E46">
        <w:rPr>
          <w:rFonts w:ascii="仿宋_GB2312" w:eastAsia="仿宋_GB2312" w:hAnsi="黑体" w:hint="eastAsia"/>
          <w:szCs w:val="21"/>
          <w:u w:val="single"/>
        </w:rPr>
        <w:t>下</w:t>
      </w:r>
      <w:r w:rsidRPr="00E24E46">
        <w:rPr>
          <w:rFonts w:ascii="仿宋_GB2312" w:eastAsia="仿宋_GB2312" w:hAnsi="黑体"/>
          <w:szCs w:val="21"/>
          <w:u w:val="single"/>
        </w:rPr>
        <w:t>无正文</w:t>
      </w:r>
      <w:r>
        <w:rPr>
          <w:rFonts w:ascii="仿宋_GB2312" w:eastAsia="仿宋_GB2312" w:hAnsi="黑体" w:hint="eastAsia"/>
          <w:szCs w:val="21"/>
          <w:u w:val="single"/>
        </w:rPr>
        <w:t xml:space="preserve">       </w:t>
      </w:r>
    </w:p>
    <w:p w14:paraId="1AC87F29" w14:textId="77777777" w:rsidR="00E91869" w:rsidRDefault="00E91869" w:rsidP="00E91869">
      <w:pPr>
        <w:spacing w:line="560" w:lineRule="exact"/>
        <w:jc w:val="left"/>
        <w:rPr>
          <w:rFonts w:ascii="仿宋_GB2312" w:eastAsia="仿宋_GB2312" w:hAnsi="黑体"/>
          <w:szCs w:val="21"/>
          <w:u w:val="single"/>
        </w:rPr>
      </w:pPr>
    </w:p>
    <w:p w14:paraId="18C30869" w14:textId="77777777" w:rsidR="00E91869" w:rsidRDefault="00E91869" w:rsidP="00E91869">
      <w:pPr>
        <w:spacing w:line="560" w:lineRule="exact"/>
        <w:jc w:val="left"/>
        <w:rPr>
          <w:rFonts w:ascii="仿宋_GB2312" w:eastAsia="仿宋_GB2312" w:hAnsi="黑体"/>
          <w:szCs w:val="21"/>
          <w:u w:val="single"/>
        </w:rPr>
      </w:pPr>
    </w:p>
    <w:p w14:paraId="0D2666AF" w14:textId="77777777" w:rsidR="00E91869" w:rsidRDefault="00E91869" w:rsidP="00E91869">
      <w:pPr>
        <w:spacing w:line="560" w:lineRule="exact"/>
        <w:jc w:val="left"/>
        <w:rPr>
          <w:rFonts w:ascii="仿宋_GB2312" w:eastAsia="仿宋_GB2312" w:hAnsi="黑体"/>
          <w:szCs w:val="21"/>
          <w:u w:val="single"/>
        </w:rPr>
      </w:pPr>
    </w:p>
    <w:p w14:paraId="153E0671" w14:textId="77777777" w:rsidR="00E91869" w:rsidRDefault="00E91869" w:rsidP="00E91869">
      <w:pPr>
        <w:spacing w:line="440" w:lineRule="exact"/>
        <w:rPr>
          <w:rFonts w:ascii="仿宋_GB2312" w:eastAsia="仿宋_GB2312" w:hAnsi="仿宋_GB2312" w:cs="仿宋_GB2312"/>
          <w:szCs w:val="21"/>
          <w:u w:val="single"/>
        </w:rPr>
      </w:pPr>
      <w:r w:rsidRPr="00E24E46">
        <w:rPr>
          <w:rFonts w:ascii="仿宋_GB2312" w:eastAsia="仿宋_GB2312" w:hAnsi="仿宋_GB2312" w:cs="仿宋_GB2312" w:hint="eastAsia"/>
          <w:szCs w:val="21"/>
        </w:rPr>
        <w:t>甲方：</w:t>
      </w:r>
      <w:r>
        <w:rPr>
          <w:rFonts w:ascii="仿宋_GB2312" w:eastAsia="仿宋_GB2312" w:hAnsi="仿宋_GB2312" w:cs="仿宋_GB2312" w:hint="eastAsia"/>
          <w:szCs w:val="21"/>
          <w:u w:val="single"/>
        </w:rPr>
        <w:t>浙江</w:t>
      </w:r>
      <w:r>
        <w:rPr>
          <w:rFonts w:ascii="仿宋_GB2312" w:eastAsia="仿宋_GB2312" w:hAnsi="仿宋_GB2312" w:cs="仿宋_GB2312"/>
          <w:szCs w:val="21"/>
          <w:u w:val="single"/>
        </w:rPr>
        <w:t>幸福轨道交通运营管理有限公司</w:t>
      </w:r>
      <w:r w:rsidRPr="00E24E46">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r w:rsidRPr="00E24E46">
        <w:rPr>
          <w:rFonts w:ascii="仿宋_GB2312" w:eastAsia="仿宋_GB2312" w:hAnsi="仿宋_GB2312" w:cs="仿宋_GB2312" w:hint="eastAsia"/>
          <w:szCs w:val="21"/>
        </w:rPr>
        <w:t>乙方：</w:t>
      </w:r>
      <w:r w:rsidRPr="00E24E46">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                            </w:t>
      </w:r>
      <w:r w:rsidRPr="00E24E46">
        <w:rPr>
          <w:rFonts w:ascii="仿宋_GB2312" w:eastAsia="仿宋_GB2312" w:hAnsi="仿宋_GB2312" w:cs="仿宋_GB2312" w:hint="eastAsia"/>
          <w:szCs w:val="21"/>
          <w:u w:val="single"/>
        </w:rPr>
        <w:t xml:space="preserve">   </w:t>
      </w:r>
    </w:p>
    <w:p w14:paraId="0789DFBE" w14:textId="77777777" w:rsidR="00E91869" w:rsidRDefault="00E91869" w:rsidP="00E91869">
      <w:pPr>
        <w:spacing w:line="440" w:lineRule="exact"/>
        <w:rPr>
          <w:rFonts w:ascii="仿宋_GB2312" w:eastAsia="仿宋_GB2312" w:hAnsi="仿宋_GB2312" w:cs="仿宋_GB2312"/>
          <w:szCs w:val="21"/>
          <w:u w:val="single"/>
        </w:rPr>
      </w:pPr>
    </w:p>
    <w:p w14:paraId="4F592276" w14:textId="77777777" w:rsidR="00E91869" w:rsidRPr="00E24E46" w:rsidRDefault="00E91869" w:rsidP="00E91869">
      <w:pPr>
        <w:spacing w:line="440" w:lineRule="exact"/>
        <w:rPr>
          <w:rFonts w:ascii="仿宋_GB2312" w:eastAsia="仿宋_GB2312" w:hAnsi="仿宋_GB2312" w:cs="仿宋_GB2312"/>
          <w:szCs w:val="21"/>
          <w:u w:val="single"/>
        </w:rPr>
      </w:pPr>
    </w:p>
    <w:p w14:paraId="298BE9AD" w14:textId="77777777" w:rsidR="00E91869" w:rsidRPr="00E24E46" w:rsidRDefault="00E91869" w:rsidP="00E91869">
      <w:pPr>
        <w:spacing w:line="440" w:lineRule="exact"/>
        <w:jc w:val="left"/>
        <w:rPr>
          <w:rFonts w:ascii="仿宋_GB2312" w:eastAsia="仿宋_GB2312" w:hAnsi="仿宋_GB2312" w:cs="仿宋_GB2312"/>
          <w:szCs w:val="21"/>
        </w:rPr>
      </w:pPr>
      <w:r w:rsidRPr="00E24E46">
        <w:rPr>
          <w:rFonts w:ascii="仿宋_GB2312" w:eastAsia="仿宋_GB2312" w:hAnsi="仿宋_GB2312" w:cs="仿宋_GB2312" w:hint="eastAsia"/>
          <w:szCs w:val="21"/>
        </w:rPr>
        <w:t>法定代表人或委托代理人：</w:t>
      </w:r>
      <w:r w:rsidRPr="00E24E46">
        <w:rPr>
          <w:rFonts w:ascii="仿宋_GB2312" w:eastAsia="仿宋_GB2312" w:hAnsi="仿宋_GB2312" w:cs="仿宋_GB2312" w:hint="eastAsia"/>
          <w:szCs w:val="21"/>
          <w:u w:val="single"/>
        </w:rPr>
        <w:t>（签字或盖章）</w:t>
      </w:r>
      <w:r w:rsidRPr="00E24E46">
        <w:rPr>
          <w:rFonts w:ascii="仿宋_GB2312" w:eastAsia="仿宋_GB2312" w:hAnsi="仿宋_GB2312" w:cs="仿宋_GB2312" w:hint="eastAsia"/>
          <w:szCs w:val="21"/>
        </w:rPr>
        <w:t xml:space="preserve">     法定代表人或委托代理人：</w:t>
      </w:r>
      <w:r w:rsidRPr="00E24E46">
        <w:rPr>
          <w:rFonts w:ascii="仿宋_GB2312" w:eastAsia="仿宋_GB2312" w:hAnsi="仿宋_GB2312" w:cs="仿宋_GB2312" w:hint="eastAsia"/>
          <w:szCs w:val="21"/>
          <w:u w:val="single"/>
        </w:rPr>
        <w:t xml:space="preserve">（签字或盖章）  </w:t>
      </w:r>
    </w:p>
    <w:p w14:paraId="77905F65" w14:textId="77777777" w:rsidR="00E91869" w:rsidRPr="00E24E46" w:rsidRDefault="00E91869" w:rsidP="00E91869">
      <w:pPr>
        <w:spacing w:line="560" w:lineRule="exact"/>
        <w:jc w:val="left"/>
        <w:rPr>
          <w:rFonts w:ascii="仿宋_GB2312" w:eastAsia="仿宋_GB2312" w:hAnsi="黑体"/>
          <w:szCs w:val="21"/>
          <w:u w:val="single"/>
        </w:rPr>
      </w:pPr>
    </w:p>
    <w:p w14:paraId="78A8A5D1" w14:textId="77777777" w:rsidR="00E91869" w:rsidRPr="00652ED6" w:rsidRDefault="00E91869" w:rsidP="00E91869"/>
    <w:p w14:paraId="234B5FCA" w14:textId="5E925C64" w:rsidR="00651552" w:rsidRPr="00E91869" w:rsidRDefault="00651552" w:rsidP="00381F9E">
      <w:pPr>
        <w:widowControl/>
        <w:spacing w:line="440" w:lineRule="exact"/>
        <w:outlineLvl w:val="0"/>
        <w:rPr>
          <w:rFonts w:ascii="黑体" w:eastAsia="黑体" w:hAnsi="黑体"/>
          <w:sz w:val="24"/>
        </w:rPr>
        <w:sectPr w:rsidR="00651552" w:rsidRPr="00E91869" w:rsidSect="00F37B80">
          <w:footerReference w:type="default" r:id="rId14"/>
          <w:pgSz w:w="11907" w:h="16840"/>
          <w:pgMar w:top="1361" w:right="1474" w:bottom="568" w:left="1588" w:header="680" w:footer="680" w:gutter="0"/>
          <w:cols w:space="720"/>
          <w:titlePg/>
          <w:docGrid w:type="lines" w:linePitch="312"/>
        </w:sectPr>
      </w:pPr>
    </w:p>
    <w:p w14:paraId="1DA69C3B" w14:textId="22BECBA8" w:rsidR="00651552" w:rsidRPr="00DA4829" w:rsidRDefault="005B032C" w:rsidP="005B032C">
      <w:pPr>
        <w:widowControl/>
        <w:spacing w:line="440" w:lineRule="exact"/>
        <w:ind w:firstLineChars="200" w:firstLine="560"/>
        <w:jc w:val="center"/>
        <w:outlineLvl w:val="0"/>
        <w:rPr>
          <w:rFonts w:ascii="黑体" w:eastAsia="黑体" w:hAnsi="黑体"/>
          <w:sz w:val="28"/>
          <w:szCs w:val="32"/>
        </w:rPr>
      </w:pPr>
      <w:r>
        <w:rPr>
          <w:rFonts w:ascii="黑体" w:eastAsia="黑体" w:hAnsi="黑体" w:hint="eastAsia"/>
          <w:sz w:val="28"/>
          <w:szCs w:val="32"/>
        </w:rPr>
        <w:t>第</w:t>
      </w:r>
      <w:r w:rsidR="00F23CB8">
        <w:rPr>
          <w:rFonts w:ascii="黑体" w:eastAsia="黑体" w:hAnsi="黑体" w:hint="eastAsia"/>
          <w:sz w:val="28"/>
          <w:szCs w:val="32"/>
        </w:rPr>
        <w:t>四</w:t>
      </w:r>
      <w:r>
        <w:rPr>
          <w:rFonts w:ascii="黑体" w:eastAsia="黑体" w:hAnsi="黑体" w:hint="eastAsia"/>
          <w:sz w:val="28"/>
          <w:szCs w:val="32"/>
        </w:rPr>
        <w:t>章</w:t>
      </w:r>
      <w:r w:rsidR="007E5A85">
        <w:rPr>
          <w:rFonts w:ascii="黑体" w:eastAsia="黑体" w:hAnsi="黑体"/>
          <w:sz w:val="28"/>
          <w:szCs w:val="32"/>
        </w:rPr>
        <w:t>、</w:t>
      </w:r>
      <w:r w:rsidR="008463DF" w:rsidRPr="00DA4829">
        <w:rPr>
          <w:rFonts w:ascii="黑体" w:eastAsia="黑体" w:hAnsi="黑体" w:hint="eastAsia"/>
          <w:sz w:val="28"/>
          <w:szCs w:val="32"/>
        </w:rPr>
        <w:t>用户</w:t>
      </w:r>
      <w:r w:rsidR="008463DF" w:rsidRPr="00DA4829">
        <w:rPr>
          <w:rFonts w:ascii="黑体" w:eastAsia="黑体" w:hAnsi="黑体"/>
          <w:sz w:val="28"/>
          <w:szCs w:val="32"/>
        </w:rPr>
        <w:t>需求书</w:t>
      </w:r>
    </w:p>
    <w:p w14:paraId="5A80D057" w14:textId="0C2732FD" w:rsidR="0085273A" w:rsidRDefault="0085273A" w:rsidP="0085273A">
      <w:pPr>
        <w:rPr>
          <w:sz w:val="28"/>
          <w:szCs w:val="28"/>
        </w:rPr>
      </w:pPr>
      <w:r>
        <w:rPr>
          <w:rFonts w:hint="eastAsia"/>
          <w:sz w:val="30"/>
        </w:rPr>
        <w:t>一</w:t>
      </w:r>
      <w:r>
        <w:rPr>
          <w:sz w:val="30"/>
        </w:rPr>
        <w:t>、</w:t>
      </w:r>
      <w:r>
        <w:rPr>
          <w:rFonts w:hint="eastAsia"/>
          <w:sz w:val="28"/>
          <w:szCs w:val="28"/>
        </w:rPr>
        <w:t>采购内容简述</w:t>
      </w:r>
    </w:p>
    <w:tbl>
      <w:tblPr>
        <w:tblStyle w:val="ab"/>
        <w:tblW w:w="0" w:type="auto"/>
        <w:tblLook w:val="04A0" w:firstRow="1" w:lastRow="0" w:firstColumn="1" w:lastColumn="0" w:noHBand="0" w:noVBand="1"/>
      </w:tblPr>
      <w:tblGrid>
        <w:gridCol w:w="2263"/>
        <w:gridCol w:w="6033"/>
      </w:tblGrid>
      <w:tr w:rsidR="0085273A" w14:paraId="10879B58" w14:textId="77777777" w:rsidTr="007A2B59">
        <w:tc>
          <w:tcPr>
            <w:tcW w:w="2263" w:type="dxa"/>
          </w:tcPr>
          <w:p w14:paraId="1AC57FCF"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采购计划编号</w:t>
            </w:r>
          </w:p>
        </w:tc>
        <w:tc>
          <w:tcPr>
            <w:tcW w:w="6033" w:type="dxa"/>
          </w:tcPr>
          <w:p w14:paraId="25C4F8C0" w14:textId="4F0AE455" w:rsidR="0085273A" w:rsidRDefault="0085273A" w:rsidP="007A2B59">
            <w:pPr>
              <w:rPr>
                <w:rFonts w:asciiTheme="minorEastAsia" w:hAnsiTheme="minorEastAsia"/>
                <w:sz w:val="28"/>
                <w:szCs w:val="28"/>
              </w:rPr>
            </w:pPr>
            <w:r w:rsidRPr="0085273A">
              <w:rPr>
                <w:rFonts w:asciiTheme="minorEastAsia" w:hAnsiTheme="minorEastAsia" w:hint="eastAsia"/>
                <w:sz w:val="28"/>
                <w:szCs w:val="28"/>
              </w:rPr>
              <w:t>X</w:t>
            </w:r>
            <w:r w:rsidRPr="0085273A">
              <w:rPr>
                <w:rFonts w:asciiTheme="minorEastAsia" w:hAnsiTheme="minorEastAsia"/>
                <w:sz w:val="28"/>
                <w:szCs w:val="28"/>
              </w:rPr>
              <w:t>FGD-FZB-FW-20101</w:t>
            </w:r>
          </w:p>
        </w:tc>
      </w:tr>
      <w:tr w:rsidR="0085273A" w14:paraId="3A54AD1B" w14:textId="77777777" w:rsidTr="007A2B59">
        <w:tc>
          <w:tcPr>
            <w:tcW w:w="2263" w:type="dxa"/>
          </w:tcPr>
          <w:p w14:paraId="3D5F3E49"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项目名称</w:t>
            </w:r>
          </w:p>
        </w:tc>
        <w:tc>
          <w:tcPr>
            <w:tcW w:w="6033" w:type="dxa"/>
          </w:tcPr>
          <w:p w14:paraId="09E53CA8" w14:textId="6CD74F41" w:rsidR="0085273A" w:rsidRDefault="0085273A" w:rsidP="007A2B59">
            <w:pPr>
              <w:spacing w:line="320" w:lineRule="exact"/>
              <w:jc w:val="left"/>
              <w:rPr>
                <w:rFonts w:asciiTheme="minorEastAsia" w:hAnsiTheme="minorEastAsia"/>
                <w:sz w:val="28"/>
                <w:szCs w:val="28"/>
              </w:rPr>
            </w:pPr>
            <w:r>
              <w:rPr>
                <w:rFonts w:ascii="宋体" w:hAnsi="宋体" w:hint="eastAsia"/>
                <w:spacing w:val="30"/>
                <w:sz w:val="30"/>
                <w:szCs w:val="30"/>
              </w:rPr>
              <w:t>温州</w:t>
            </w:r>
            <w:r>
              <w:rPr>
                <w:rFonts w:ascii="宋体" w:hAnsi="宋体"/>
                <w:spacing w:val="30"/>
                <w:sz w:val="30"/>
                <w:szCs w:val="30"/>
              </w:rPr>
              <w:t>市域铁路</w:t>
            </w:r>
            <w:r>
              <w:rPr>
                <w:rFonts w:ascii="宋体" w:hAnsi="宋体" w:hint="eastAsia"/>
                <w:spacing w:val="30"/>
                <w:sz w:val="30"/>
                <w:szCs w:val="30"/>
              </w:rPr>
              <w:t>S1线标准化党支部建设</w:t>
            </w:r>
            <w:r>
              <w:rPr>
                <w:rFonts w:ascii="宋体" w:hAnsi="宋体"/>
                <w:spacing w:val="30"/>
                <w:sz w:val="30"/>
                <w:szCs w:val="30"/>
              </w:rPr>
              <w:t>项目</w:t>
            </w:r>
          </w:p>
        </w:tc>
      </w:tr>
      <w:tr w:rsidR="0085273A" w14:paraId="0222ABC4" w14:textId="77777777" w:rsidTr="007A2B59">
        <w:tc>
          <w:tcPr>
            <w:tcW w:w="2263" w:type="dxa"/>
          </w:tcPr>
          <w:p w14:paraId="5D81C7DD"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施</w:t>
            </w:r>
            <w:r>
              <w:rPr>
                <w:rFonts w:asciiTheme="minorEastAsia" w:hAnsiTheme="minorEastAsia"/>
                <w:sz w:val="28"/>
                <w:szCs w:val="28"/>
              </w:rPr>
              <w:t>工</w:t>
            </w:r>
            <w:r>
              <w:rPr>
                <w:rFonts w:asciiTheme="minorEastAsia" w:hAnsiTheme="minorEastAsia" w:hint="eastAsia"/>
                <w:sz w:val="28"/>
                <w:szCs w:val="28"/>
              </w:rPr>
              <w:t>期</w:t>
            </w:r>
          </w:p>
        </w:tc>
        <w:tc>
          <w:tcPr>
            <w:tcW w:w="6033" w:type="dxa"/>
          </w:tcPr>
          <w:p w14:paraId="56DD4812"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自合同签订之日起</w:t>
            </w:r>
            <w:r>
              <w:rPr>
                <w:rFonts w:asciiTheme="minorEastAsia" w:hAnsiTheme="minorEastAsia"/>
                <w:sz w:val="28"/>
                <w:szCs w:val="28"/>
              </w:rPr>
              <w:t>30</w:t>
            </w:r>
            <w:r>
              <w:rPr>
                <w:rFonts w:asciiTheme="minorEastAsia" w:hAnsiTheme="minorEastAsia" w:hint="eastAsia"/>
                <w:sz w:val="28"/>
                <w:szCs w:val="28"/>
              </w:rPr>
              <w:t>日</w:t>
            </w:r>
            <w:r>
              <w:rPr>
                <w:rFonts w:asciiTheme="minorEastAsia" w:hAnsiTheme="minorEastAsia"/>
                <w:sz w:val="28"/>
                <w:szCs w:val="28"/>
              </w:rPr>
              <w:t>内完</w:t>
            </w:r>
            <w:r>
              <w:rPr>
                <w:rFonts w:asciiTheme="minorEastAsia" w:hAnsiTheme="minorEastAsia" w:hint="eastAsia"/>
                <w:sz w:val="28"/>
                <w:szCs w:val="28"/>
              </w:rPr>
              <w:t>工</w:t>
            </w:r>
          </w:p>
        </w:tc>
      </w:tr>
      <w:tr w:rsidR="0085273A" w14:paraId="3A71992C" w14:textId="77777777" w:rsidTr="007A2B59">
        <w:tc>
          <w:tcPr>
            <w:tcW w:w="2263" w:type="dxa"/>
          </w:tcPr>
          <w:p w14:paraId="07242DC9"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保</w:t>
            </w:r>
            <w:r>
              <w:rPr>
                <w:rFonts w:asciiTheme="minorEastAsia" w:hAnsiTheme="minorEastAsia"/>
                <w:sz w:val="28"/>
                <w:szCs w:val="28"/>
              </w:rPr>
              <w:t>修期</w:t>
            </w:r>
          </w:p>
        </w:tc>
        <w:tc>
          <w:tcPr>
            <w:tcW w:w="6033" w:type="dxa"/>
          </w:tcPr>
          <w:p w14:paraId="11FD389D"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验</w:t>
            </w:r>
            <w:r>
              <w:rPr>
                <w:rFonts w:asciiTheme="minorEastAsia" w:hAnsiTheme="minorEastAsia"/>
                <w:sz w:val="28"/>
                <w:szCs w:val="28"/>
              </w:rPr>
              <w:t>收合格后满</w:t>
            </w:r>
            <w:r>
              <w:rPr>
                <w:rFonts w:asciiTheme="minorEastAsia" w:hAnsiTheme="minorEastAsia" w:hint="eastAsia"/>
                <w:sz w:val="28"/>
                <w:szCs w:val="28"/>
              </w:rPr>
              <w:t>1年</w:t>
            </w:r>
          </w:p>
        </w:tc>
      </w:tr>
      <w:tr w:rsidR="0085273A" w14:paraId="7DBA257A" w14:textId="77777777" w:rsidTr="007A2B59">
        <w:tc>
          <w:tcPr>
            <w:tcW w:w="2263" w:type="dxa"/>
          </w:tcPr>
          <w:p w14:paraId="330DF5C7" w14:textId="77777777" w:rsidR="0085273A" w:rsidRDefault="0085273A" w:rsidP="007A2B59">
            <w:pPr>
              <w:jc w:val="left"/>
              <w:rPr>
                <w:rFonts w:asciiTheme="minorEastAsia" w:hAnsiTheme="minorEastAsia"/>
                <w:sz w:val="28"/>
                <w:szCs w:val="28"/>
              </w:rPr>
            </w:pPr>
            <w:r>
              <w:rPr>
                <w:rFonts w:asciiTheme="minorEastAsia" w:hAnsiTheme="minorEastAsia" w:hint="eastAsia"/>
                <w:sz w:val="28"/>
                <w:szCs w:val="28"/>
              </w:rPr>
              <w:t>预算金额</w:t>
            </w:r>
          </w:p>
        </w:tc>
        <w:tc>
          <w:tcPr>
            <w:tcW w:w="6033" w:type="dxa"/>
          </w:tcPr>
          <w:p w14:paraId="399AABB6" w14:textId="77777777" w:rsidR="0085273A" w:rsidRDefault="0085273A" w:rsidP="007A2B59">
            <w:pPr>
              <w:rPr>
                <w:rFonts w:asciiTheme="minorEastAsia" w:hAnsiTheme="minorEastAsia"/>
                <w:sz w:val="28"/>
                <w:szCs w:val="28"/>
              </w:rPr>
            </w:pPr>
            <w:r>
              <w:rPr>
                <w:rFonts w:asciiTheme="minorEastAsia" w:hAnsiTheme="minorEastAsia" w:hint="eastAsia"/>
                <w:sz w:val="28"/>
                <w:szCs w:val="28"/>
              </w:rPr>
              <w:t>84000元</w:t>
            </w:r>
          </w:p>
        </w:tc>
      </w:tr>
    </w:tbl>
    <w:p w14:paraId="693CBAA5" w14:textId="4BF24ACE" w:rsidR="0085273A" w:rsidRDefault="0085273A" w:rsidP="0085273A">
      <w:pPr>
        <w:rPr>
          <w:rFonts w:ascii="宋体" w:hAnsi="宋体"/>
          <w:sz w:val="28"/>
          <w:szCs w:val="28"/>
        </w:rPr>
      </w:pPr>
      <w:r>
        <w:rPr>
          <w:rFonts w:ascii="宋体" w:hAnsi="宋体" w:hint="eastAsia"/>
          <w:sz w:val="28"/>
          <w:szCs w:val="28"/>
        </w:rPr>
        <w:t>二、项目概况</w:t>
      </w:r>
    </w:p>
    <w:p w14:paraId="59D1398F" w14:textId="77777777" w:rsidR="0085273A" w:rsidRDefault="0085273A" w:rsidP="0085273A">
      <w:pPr>
        <w:rPr>
          <w:rFonts w:ascii="宋体" w:hAnsi="宋体"/>
          <w:sz w:val="28"/>
          <w:szCs w:val="28"/>
        </w:rPr>
      </w:pPr>
      <w:r>
        <w:rPr>
          <w:rFonts w:ascii="宋体" w:hAnsi="宋体" w:hint="eastAsia"/>
          <w:sz w:val="28"/>
          <w:szCs w:val="28"/>
        </w:rPr>
        <w:t xml:space="preserve">1.项目背景概述： </w:t>
      </w:r>
    </w:p>
    <w:p w14:paraId="4A9A1930" w14:textId="77777777" w:rsidR="0085273A" w:rsidRDefault="0085273A" w:rsidP="0085273A">
      <w:pPr>
        <w:ind w:firstLineChars="200" w:firstLine="560"/>
        <w:rPr>
          <w:rFonts w:ascii="宋体" w:hAnsi="宋体"/>
          <w:color w:val="000000"/>
          <w:sz w:val="28"/>
          <w:szCs w:val="28"/>
        </w:rPr>
      </w:pPr>
      <w:r>
        <w:rPr>
          <w:rFonts w:ascii="宋体" w:hAnsi="宋体" w:cs="宋体" w:hint="eastAsia"/>
          <w:sz w:val="28"/>
          <w:szCs w:val="28"/>
        </w:rPr>
        <w:t>为推进公司标准化党支部建设，为各支部党员提供党内组织生活必要的标准化党员活动室，满足公司企业文化宣传、党建阵地建设需要，经党委会研究决定，拟在公司各基层党组织配置标准化党员活动室，并配置相应智慧党建配套设施,利用各党支部主要活动场所设计打造党建阵地及企业文化宣传阵地。</w:t>
      </w:r>
    </w:p>
    <w:p w14:paraId="14C5120B" w14:textId="77777777" w:rsidR="0085273A" w:rsidRDefault="0085273A" w:rsidP="0085273A">
      <w:pPr>
        <w:rPr>
          <w:rFonts w:ascii="宋体" w:hAnsi="宋体"/>
          <w:sz w:val="28"/>
          <w:szCs w:val="28"/>
        </w:rPr>
      </w:pPr>
      <w:r>
        <w:rPr>
          <w:rFonts w:ascii="宋体" w:hAnsi="宋体" w:hint="eastAsia"/>
          <w:sz w:val="28"/>
          <w:szCs w:val="28"/>
        </w:rPr>
        <w:t xml:space="preserve">2.服务范围： </w:t>
      </w:r>
    </w:p>
    <w:p w14:paraId="6751EE0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温州轨道交通控制中心7楼党群服务中心，</w:t>
      </w:r>
      <w:r>
        <w:rPr>
          <w:rFonts w:ascii="宋体" w:hAnsi="宋体"/>
          <w:sz w:val="28"/>
          <w:szCs w:val="28"/>
        </w:rPr>
        <w:t>5</w:t>
      </w:r>
      <w:r>
        <w:rPr>
          <w:rFonts w:ascii="宋体" w:hAnsi="宋体" w:hint="eastAsia"/>
          <w:sz w:val="28"/>
          <w:szCs w:val="28"/>
        </w:rPr>
        <w:t>楼调度部党支部党建</w:t>
      </w:r>
      <w:r>
        <w:rPr>
          <w:rFonts w:ascii="宋体" w:hAnsi="宋体"/>
          <w:sz w:val="28"/>
          <w:szCs w:val="28"/>
        </w:rPr>
        <w:t>活动室、交接班室</w:t>
      </w:r>
      <w:r>
        <w:rPr>
          <w:rFonts w:ascii="宋体" w:hAnsi="宋体" w:hint="eastAsia"/>
          <w:sz w:val="28"/>
          <w:szCs w:val="28"/>
        </w:rPr>
        <w:t>，S1线德政站车站会议室，S1线惠民路站车站会议室，S1线龙霞路站司机值班会议室，S1线桐岭车辆段会议室，</w:t>
      </w:r>
      <w:r>
        <w:rPr>
          <w:rFonts w:ascii="宋体" w:hAnsi="宋体"/>
          <w:sz w:val="28"/>
          <w:szCs w:val="28"/>
        </w:rPr>
        <w:t>具体位置</w:t>
      </w:r>
      <w:r>
        <w:rPr>
          <w:rFonts w:ascii="宋体" w:hAnsi="宋体" w:hint="eastAsia"/>
          <w:sz w:val="28"/>
          <w:szCs w:val="28"/>
        </w:rPr>
        <w:t>根据现场勘查确定。</w:t>
      </w:r>
    </w:p>
    <w:p w14:paraId="4D25B865" w14:textId="77777777" w:rsidR="0085273A" w:rsidRDefault="0085273A" w:rsidP="0085273A">
      <w:pPr>
        <w:rPr>
          <w:rFonts w:asciiTheme="minorEastAsia" w:hAnsiTheme="minorEastAsia"/>
          <w:sz w:val="28"/>
          <w:szCs w:val="28"/>
        </w:rPr>
      </w:pPr>
      <w:r>
        <w:rPr>
          <w:rFonts w:asciiTheme="minorEastAsia" w:hAnsiTheme="minorEastAsia" w:hint="eastAsia"/>
          <w:sz w:val="28"/>
          <w:szCs w:val="28"/>
        </w:rPr>
        <w:t>3.项目要求（技术</w:t>
      </w:r>
      <w:r>
        <w:rPr>
          <w:rFonts w:asciiTheme="minorEastAsia" w:hAnsiTheme="minorEastAsia"/>
          <w:sz w:val="28"/>
          <w:szCs w:val="28"/>
        </w:rPr>
        <w:t>详细要求</w:t>
      </w:r>
      <w:r>
        <w:rPr>
          <w:rFonts w:asciiTheme="minorEastAsia" w:hAnsiTheme="minorEastAsia" w:hint="eastAsia"/>
          <w:sz w:val="28"/>
          <w:szCs w:val="28"/>
        </w:rPr>
        <w:t>）：</w:t>
      </w:r>
    </w:p>
    <w:p w14:paraId="3B1FCE76"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根据根据《中华人民共和国广告法》，《中华人民</w:t>
      </w:r>
      <w:hyperlink r:id="rId15" w:tgtFrame="_blank" w:tooltip="合同范本" w:history="1">
        <w:r>
          <w:rPr>
            <w:rFonts w:ascii="宋体" w:hAnsi="宋体" w:hint="eastAsia"/>
            <w:sz w:val="28"/>
            <w:szCs w:val="28"/>
          </w:rPr>
          <w:t>合同范本</w:t>
        </w:r>
      </w:hyperlink>
      <w:r>
        <w:rPr>
          <w:rFonts w:ascii="宋体" w:hAnsi="宋体" w:hint="eastAsia"/>
          <w:sz w:val="28"/>
          <w:szCs w:val="28"/>
        </w:rPr>
        <w:t>法》及国家相关</w:t>
      </w:r>
      <w:hyperlink r:id="rId16" w:tgtFrame="_blank" w:tooltip="法律" w:history="1">
        <w:r>
          <w:rPr>
            <w:rFonts w:ascii="宋体" w:hAnsi="宋体" w:hint="eastAsia"/>
            <w:sz w:val="28"/>
            <w:szCs w:val="28"/>
          </w:rPr>
          <w:t>法律</w:t>
        </w:r>
      </w:hyperlink>
      <w:r>
        <w:rPr>
          <w:rFonts w:ascii="宋体" w:hAnsi="宋体" w:hint="eastAsia"/>
          <w:sz w:val="28"/>
          <w:szCs w:val="28"/>
        </w:rPr>
        <w:t>、</w:t>
      </w:r>
      <w:hyperlink r:id="rId17" w:tgtFrame="_blank" w:tooltip="法规" w:history="1">
        <w:r>
          <w:rPr>
            <w:rFonts w:ascii="宋体" w:hAnsi="宋体" w:hint="eastAsia"/>
            <w:sz w:val="28"/>
            <w:szCs w:val="28"/>
          </w:rPr>
          <w:t>法规</w:t>
        </w:r>
      </w:hyperlink>
      <w:r>
        <w:rPr>
          <w:rFonts w:ascii="宋体" w:hAnsi="宋体" w:hint="eastAsia"/>
          <w:sz w:val="28"/>
          <w:szCs w:val="28"/>
        </w:rPr>
        <w:t>的规定，甲方委托乙方设计制作采购安装标准化党支部建设</w:t>
      </w:r>
      <w:r>
        <w:rPr>
          <w:sz w:val="28"/>
          <w:szCs w:val="28"/>
        </w:rPr>
        <w:t>项目</w:t>
      </w:r>
      <w:r>
        <w:rPr>
          <w:rFonts w:hint="eastAsia"/>
          <w:sz w:val="28"/>
          <w:szCs w:val="28"/>
        </w:rPr>
        <w:t>所需。</w:t>
      </w:r>
      <w:r>
        <w:rPr>
          <w:rFonts w:ascii="宋体" w:hAnsi="宋体" w:hint="eastAsia"/>
          <w:sz w:val="28"/>
          <w:szCs w:val="28"/>
        </w:rPr>
        <w:t>相</w:t>
      </w:r>
      <w:r>
        <w:rPr>
          <w:rFonts w:ascii="宋体" w:hAnsi="宋体"/>
          <w:sz w:val="28"/>
          <w:szCs w:val="28"/>
        </w:rPr>
        <w:t>关</w:t>
      </w:r>
      <w:r>
        <w:rPr>
          <w:rFonts w:ascii="宋体" w:hAnsi="宋体" w:hint="eastAsia"/>
          <w:sz w:val="28"/>
          <w:szCs w:val="28"/>
        </w:rPr>
        <w:t xml:space="preserve">项目包括但不限于： </w:t>
      </w:r>
    </w:p>
    <w:tbl>
      <w:tblPr>
        <w:tblStyle w:val="ab"/>
        <w:tblW w:w="8931" w:type="dxa"/>
        <w:tblInd w:w="-572" w:type="dxa"/>
        <w:tblLayout w:type="fixed"/>
        <w:tblLook w:val="04A0" w:firstRow="1" w:lastRow="0" w:firstColumn="1" w:lastColumn="0" w:noHBand="0" w:noVBand="1"/>
      </w:tblPr>
      <w:tblGrid>
        <w:gridCol w:w="1843"/>
        <w:gridCol w:w="1559"/>
        <w:gridCol w:w="1418"/>
        <w:gridCol w:w="1701"/>
        <w:gridCol w:w="850"/>
        <w:gridCol w:w="1560"/>
      </w:tblGrid>
      <w:tr w:rsidR="0085273A" w14:paraId="6A262892" w14:textId="77777777" w:rsidTr="0085273A">
        <w:trPr>
          <w:trHeight w:hRule="exact" w:val="714"/>
        </w:trPr>
        <w:tc>
          <w:tcPr>
            <w:tcW w:w="1843" w:type="dxa"/>
            <w:vAlign w:val="center"/>
          </w:tcPr>
          <w:p w14:paraId="4E40618E"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位置</w:t>
            </w:r>
          </w:p>
        </w:tc>
        <w:tc>
          <w:tcPr>
            <w:tcW w:w="1559" w:type="dxa"/>
            <w:vAlign w:val="center"/>
          </w:tcPr>
          <w:p w14:paraId="16EB5284"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项目名称</w:t>
            </w:r>
          </w:p>
        </w:tc>
        <w:tc>
          <w:tcPr>
            <w:tcW w:w="1418" w:type="dxa"/>
            <w:vAlign w:val="center"/>
          </w:tcPr>
          <w:p w14:paraId="5CC941D5"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项目类别</w:t>
            </w:r>
          </w:p>
        </w:tc>
        <w:tc>
          <w:tcPr>
            <w:tcW w:w="1701" w:type="dxa"/>
            <w:vAlign w:val="center"/>
          </w:tcPr>
          <w:p w14:paraId="2FEF64D7"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尺寸/型号</w:t>
            </w:r>
          </w:p>
        </w:tc>
        <w:tc>
          <w:tcPr>
            <w:tcW w:w="850" w:type="dxa"/>
            <w:vAlign w:val="center"/>
          </w:tcPr>
          <w:p w14:paraId="0DFC6B7E" w14:textId="77777777" w:rsidR="0085273A" w:rsidRDefault="0085273A"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数量</w:t>
            </w:r>
          </w:p>
        </w:tc>
        <w:tc>
          <w:tcPr>
            <w:tcW w:w="1560" w:type="dxa"/>
            <w:vAlign w:val="center"/>
          </w:tcPr>
          <w:p w14:paraId="1E457855" w14:textId="77777777" w:rsidR="0085273A" w:rsidRDefault="0085273A" w:rsidP="007A2B59">
            <w:pPr>
              <w:widowControl/>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备注</w:t>
            </w:r>
          </w:p>
        </w:tc>
      </w:tr>
      <w:tr w:rsidR="0085273A" w14:paraId="3BAC75A5" w14:textId="77777777" w:rsidTr="0085273A">
        <w:trPr>
          <w:trHeight w:hRule="exact" w:val="614"/>
        </w:trPr>
        <w:tc>
          <w:tcPr>
            <w:tcW w:w="1843" w:type="dxa"/>
            <w:vAlign w:val="center"/>
          </w:tcPr>
          <w:p w14:paraId="54EF651F" w14:textId="77777777" w:rsidR="0085273A" w:rsidRDefault="0085273A"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调度部党建活动室</w:t>
            </w:r>
          </w:p>
        </w:tc>
        <w:tc>
          <w:tcPr>
            <w:tcW w:w="1559" w:type="dxa"/>
            <w:vAlign w:val="center"/>
          </w:tcPr>
          <w:p w14:paraId="7F07284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418" w:type="dxa"/>
            <w:vAlign w:val="center"/>
          </w:tcPr>
          <w:p w14:paraId="50A2349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9C77EC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850" w:type="dxa"/>
            <w:vAlign w:val="center"/>
          </w:tcPr>
          <w:p w14:paraId="7558A6C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9812D1D"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10E29834" w14:textId="77777777" w:rsidTr="0085273A">
        <w:trPr>
          <w:trHeight w:hRule="exact" w:val="454"/>
        </w:trPr>
        <w:tc>
          <w:tcPr>
            <w:tcW w:w="1843" w:type="dxa"/>
          </w:tcPr>
          <w:p w14:paraId="622A190D"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040FE6F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418" w:type="dxa"/>
            <w:vAlign w:val="center"/>
          </w:tcPr>
          <w:p w14:paraId="711C19AC"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E11BF1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850" w:type="dxa"/>
            <w:vAlign w:val="center"/>
          </w:tcPr>
          <w:p w14:paraId="69DBB216"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9976AA3"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C880A8B" w14:textId="77777777" w:rsidTr="0085273A">
        <w:trPr>
          <w:trHeight w:hRule="exact" w:val="454"/>
        </w:trPr>
        <w:tc>
          <w:tcPr>
            <w:tcW w:w="1843" w:type="dxa"/>
          </w:tcPr>
          <w:p w14:paraId="5FF5C414"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2700E2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418" w:type="dxa"/>
            <w:vAlign w:val="center"/>
          </w:tcPr>
          <w:p w14:paraId="4FDBD4AB"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3F7A908B"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5C07F7F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7193C20B"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1238EB0" w14:textId="77777777" w:rsidTr="0085273A">
        <w:trPr>
          <w:trHeight w:hRule="exact" w:val="454"/>
        </w:trPr>
        <w:tc>
          <w:tcPr>
            <w:tcW w:w="1843" w:type="dxa"/>
          </w:tcPr>
          <w:p w14:paraId="1A095BBA"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410B141"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门侧墙面</w:t>
            </w:r>
          </w:p>
        </w:tc>
        <w:tc>
          <w:tcPr>
            <w:tcW w:w="1418" w:type="dxa"/>
            <w:vAlign w:val="center"/>
          </w:tcPr>
          <w:p w14:paraId="3F6CFDC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3509C2D"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56843EDE"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56DD224"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4393807" w14:textId="77777777" w:rsidTr="0085273A">
        <w:trPr>
          <w:trHeight w:hRule="exact" w:val="670"/>
        </w:trPr>
        <w:tc>
          <w:tcPr>
            <w:tcW w:w="1843" w:type="dxa"/>
            <w:vAlign w:val="center"/>
          </w:tcPr>
          <w:p w14:paraId="0C25C717" w14:textId="77777777" w:rsidR="0085273A" w:rsidRDefault="0085273A"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调度部交接班会议室</w:t>
            </w:r>
          </w:p>
        </w:tc>
        <w:tc>
          <w:tcPr>
            <w:tcW w:w="1559" w:type="dxa"/>
            <w:vAlign w:val="center"/>
          </w:tcPr>
          <w:p w14:paraId="205365F8"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投影仪改造上挂、升降幕布、综合布置图</w:t>
            </w:r>
          </w:p>
        </w:tc>
        <w:tc>
          <w:tcPr>
            <w:tcW w:w="1418" w:type="dxa"/>
            <w:vAlign w:val="center"/>
          </w:tcPr>
          <w:p w14:paraId="3A7B9FCE"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33AE6AF8"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2.6*1.5（M²）</w:t>
            </w:r>
          </w:p>
        </w:tc>
        <w:tc>
          <w:tcPr>
            <w:tcW w:w="850" w:type="dxa"/>
            <w:vAlign w:val="center"/>
          </w:tcPr>
          <w:p w14:paraId="454A6A5C"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438E46A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32393B88" w14:textId="77777777" w:rsidTr="0085273A">
        <w:trPr>
          <w:trHeight w:hRule="exact" w:val="624"/>
        </w:trPr>
        <w:tc>
          <w:tcPr>
            <w:tcW w:w="1843" w:type="dxa"/>
            <w:vAlign w:val="center"/>
          </w:tcPr>
          <w:p w14:paraId="622749B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bCs/>
                <w:sz w:val="18"/>
                <w:szCs w:val="18"/>
              </w:rPr>
              <w:t>调度部控制中心外墙</w:t>
            </w:r>
          </w:p>
        </w:tc>
        <w:tc>
          <w:tcPr>
            <w:tcW w:w="1559" w:type="dxa"/>
            <w:vAlign w:val="center"/>
          </w:tcPr>
          <w:p w14:paraId="184313B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调度部组织架构、生产运作</w:t>
            </w:r>
          </w:p>
        </w:tc>
        <w:tc>
          <w:tcPr>
            <w:tcW w:w="1418" w:type="dxa"/>
            <w:vAlign w:val="center"/>
          </w:tcPr>
          <w:p w14:paraId="6059574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E77522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6*2（M²）</w:t>
            </w:r>
          </w:p>
        </w:tc>
        <w:tc>
          <w:tcPr>
            <w:tcW w:w="850" w:type="dxa"/>
            <w:vAlign w:val="center"/>
          </w:tcPr>
          <w:p w14:paraId="2296B36D"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2CA788D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3B4B17B2" w14:textId="77777777" w:rsidTr="0085273A">
        <w:trPr>
          <w:trHeight w:hRule="exact" w:val="454"/>
        </w:trPr>
        <w:tc>
          <w:tcPr>
            <w:tcW w:w="1843" w:type="dxa"/>
          </w:tcPr>
          <w:p w14:paraId="58AD9650"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166C66F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S1线重要事件记事</w:t>
            </w:r>
          </w:p>
        </w:tc>
        <w:tc>
          <w:tcPr>
            <w:tcW w:w="1418" w:type="dxa"/>
            <w:vAlign w:val="center"/>
          </w:tcPr>
          <w:p w14:paraId="57B6B46C"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173470E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5*2（M²）</w:t>
            </w:r>
          </w:p>
        </w:tc>
        <w:tc>
          <w:tcPr>
            <w:tcW w:w="850" w:type="dxa"/>
            <w:vAlign w:val="center"/>
          </w:tcPr>
          <w:p w14:paraId="51DBDCFA"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FEEE81A"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5C1F35F0" w14:textId="77777777" w:rsidTr="0085273A">
        <w:trPr>
          <w:trHeight w:hRule="exact" w:val="454"/>
        </w:trPr>
        <w:tc>
          <w:tcPr>
            <w:tcW w:w="1843" w:type="dxa"/>
          </w:tcPr>
          <w:p w14:paraId="4AD8D105"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7AD77FFC"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调度部风采展示</w:t>
            </w:r>
          </w:p>
        </w:tc>
        <w:tc>
          <w:tcPr>
            <w:tcW w:w="1418" w:type="dxa"/>
            <w:vAlign w:val="center"/>
          </w:tcPr>
          <w:p w14:paraId="3855D83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0547E96"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3.4*2（M²）</w:t>
            </w:r>
          </w:p>
        </w:tc>
        <w:tc>
          <w:tcPr>
            <w:tcW w:w="850" w:type="dxa"/>
            <w:vAlign w:val="center"/>
          </w:tcPr>
          <w:p w14:paraId="54891AB4"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59F9B846"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7D8A77AD" w14:textId="77777777" w:rsidTr="0085273A">
        <w:trPr>
          <w:trHeight w:hRule="exact" w:val="454"/>
        </w:trPr>
        <w:tc>
          <w:tcPr>
            <w:tcW w:w="1843" w:type="dxa"/>
          </w:tcPr>
          <w:p w14:paraId="3465103B"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242C6B52"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安全文化</w:t>
            </w:r>
          </w:p>
        </w:tc>
        <w:tc>
          <w:tcPr>
            <w:tcW w:w="1418" w:type="dxa"/>
            <w:vAlign w:val="center"/>
          </w:tcPr>
          <w:p w14:paraId="571DF1F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sz w:val="18"/>
                <w:szCs w:val="18"/>
              </w:rPr>
              <w:t>设计制作类</w:t>
            </w:r>
          </w:p>
        </w:tc>
        <w:tc>
          <w:tcPr>
            <w:tcW w:w="1701" w:type="dxa"/>
            <w:vAlign w:val="center"/>
          </w:tcPr>
          <w:p w14:paraId="32D988D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3.4*2（M²）</w:t>
            </w:r>
          </w:p>
        </w:tc>
        <w:tc>
          <w:tcPr>
            <w:tcW w:w="850" w:type="dxa"/>
            <w:vAlign w:val="center"/>
          </w:tcPr>
          <w:p w14:paraId="5E64A68E"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6FD29AD3"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2A8B47C" w14:textId="77777777" w:rsidTr="0085273A">
        <w:trPr>
          <w:trHeight w:hRule="exact" w:val="454"/>
        </w:trPr>
        <w:tc>
          <w:tcPr>
            <w:tcW w:w="1843" w:type="dxa"/>
          </w:tcPr>
          <w:p w14:paraId="441E1EC2"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龙霞路站值班会议室</w:t>
            </w:r>
          </w:p>
        </w:tc>
        <w:tc>
          <w:tcPr>
            <w:tcW w:w="1559" w:type="dxa"/>
            <w:vAlign w:val="center"/>
          </w:tcPr>
          <w:p w14:paraId="528EDC8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418" w:type="dxa"/>
            <w:vAlign w:val="center"/>
          </w:tcPr>
          <w:p w14:paraId="4DAE2D8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2E14BC9A"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3*1.5</w:t>
            </w:r>
            <w:r>
              <w:rPr>
                <w:rFonts w:ascii="仿宋_GB2312" w:eastAsia="仿宋_GB2312" w:hAnsi="仿宋_GB2312" w:cs="仿宋_GB2312" w:hint="eastAsia"/>
                <w:color w:val="000000"/>
                <w:kern w:val="0"/>
                <w:sz w:val="18"/>
                <w:szCs w:val="18"/>
                <w:lang w:bidi="ar"/>
              </w:rPr>
              <w:t>（M²）</w:t>
            </w:r>
          </w:p>
        </w:tc>
        <w:tc>
          <w:tcPr>
            <w:tcW w:w="850" w:type="dxa"/>
            <w:vAlign w:val="center"/>
          </w:tcPr>
          <w:p w14:paraId="6C943AC2"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79C55708"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36EED85" w14:textId="77777777" w:rsidTr="0085273A">
        <w:trPr>
          <w:trHeight w:hRule="exact" w:val="454"/>
        </w:trPr>
        <w:tc>
          <w:tcPr>
            <w:tcW w:w="1843" w:type="dxa"/>
          </w:tcPr>
          <w:p w14:paraId="3D20C626"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2D5E762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418" w:type="dxa"/>
            <w:vAlign w:val="center"/>
          </w:tcPr>
          <w:p w14:paraId="1BE666B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0FE6F9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3.5*1.4</w:t>
            </w:r>
            <w:r>
              <w:rPr>
                <w:rFonts w:ascii="仿宋_GB2312" w:eastAsia="仿宋_GB2312" w:hAnsi="仿宋_GB2312" w:cs="仿宋_GB2312" w:hint="eastAsia"/>
                <w:color w:val="000000"/>
                <w:kern w:val="0"/>
                <w:sz w:val="18"/>
                <w:szCs w:val="18"/>
                <w:lang w:bidi="ar"/>
              </w:rPr>
              <w:t>（M²）</w:t>
            </w:r>
          </w:p>
        </w:tc>
        <w:tc>
          <w:tcPr>
            <w:tcW w:w="850" w:type="dxa"/>
            <w:vAlign w:val="center"/>
          </w:tcPr>
          <w:p w14:paraId="6C0ACA4A"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6115FBEF"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68C7112" w14:textId="77777777" w:rsidTr="0085273A">
        <w:trPr>
          <w:trHeight w:hRule="exact" w:val="454"/>
        </w:trPr>
        <w:tc>
          <w:tcPr>
            <w:tcW w:w="1843" w:type="dxa"/>
          </w:tcPr>
          <w:p w14:paraId="719ADE28"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5D499260"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418" w:type="dxa"/>
            <w:vAlign w:val="center"/>
          </w:tcPr>
          <w:p w14:paraId="6A8151CD"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E2C1902"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6*3</w:t>
            </w:r>
            <w:r>
              <w:rPr>
                <w:rFonts w:ascii="仿宋_GB2312" w:eastAsia="仿宋_GB2312" w:hAnsi="仿宋_GB2312" w:cs="仿宋_GB2312" w:hint="eastAsia"/>
                <w:color w:val="000000"/>
                <w:kern w:val="0"/>
                <w:sz w:val="18"/>
                <w:szCs w:val="18"/>
                <w:lang w:bidi="ar"/>
              </w:rPr>
              <w:t>（M²）</w:t>
            </w:r>
          </w:p>
        </w:tc>
        <w:tc>
          <w:tcPr>
            <w:tcW w:w="850" w:type="dxa"/>
            <w:vAlign w:val="center"/>
          </w:tcPr>
          <w:p w14:paraId="7CC8655F"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37C2C857"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414F9467" w14:textId="77777777" w:rsidTr="0085273A">
        <w:trPr>
          <w:trHeight w:hRule="exact" w:val="454"/>
        </w:trPr>
        <w:tc>
          <w:tcPr>
            <w:tcW w:w="1843" w:type="dxa"/>
          </w:tcPr>
          <w:p w14:paraId="14DA939D" w14:textId="77777777" w:rsidR="0085273A" w:rsidRDefault="0085273A" w:rsidP="007A2B59">
            <w:pPr>
              <w:spacing w:line="240" w:lineRule="exact"/>
              <w:rPr>
                <w:rFonts w:ascii="仿宋_GB2312" w:eastAsia="仿宋_GB2312" w:hAnsi="仿宋_GB2312" w:cs="仿宋_GB2312"/>
                <w:b/>
                <w:bCs/>
                <w:sz w:val="18"/>
                <w:szCs w:val="18"/>
              </w:rPr>
            </w:pPr>
          </w:p>
        </w:tc>
        <w:tc>
          <w:tcPr>
            <w:tcW w:w="1559" w:type="dxa"/>
            <w:vAlign w:val="center"/>
          </w:tcPr>
          <w:p w14:paraId="205D99D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门侧墙面</w:t>
            </w:r>
          </w:p>
        </w:tc>
        <w:tc>
          <w:tcPr>
            <w:tcW w:w="1418" w:type="dxa"/>
            <w:vAlign w:val="center"/>
          </w:tcPr>
          <w:p w14:paraId="41E4BD74"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7F44E2E1"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5*1.4</w:t>
            </w:r>
            <w:r>
              <w:rPr>
                <w:rFonts w:ascii="仿宋_GB2312" w:eastAsia="仿宋_GB2312" w:hAnsi="仿宋_GB2312" w:cs="仿宋_GB2312" w:hint="eastAsia"/>
                <w:color w:val="000000"/>
                <w:kern w:val="0"/>
                <w:sz w:val="18"/>
                <w:szCs w:val="18"/>
                <w:lang w:bidi="ar"/>
              </w:rPr>
              <w:t>（M²）</w:t>
            </w:r>
          </w:p>
        </w:tc>
        <w:tc>
          <w:tcPr>
            <w:tcW w:w="850" w:type="dxa"/>
            <w:vAlign w:val="center"/>
          </w:tcPr>
          <w:p w14:paraId="10C0C67B"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560" w:type="dxa"/>
            <w:vAlign w:val="center"/>
          </w:tcPr>
          <w:p w14:paraId="07898212"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6A1908F0" w14:textId="77777777" w:rsidTr="0085273A">
        <w:trPr>
          <w:trHeight w:hRule="exact" w:val="1024"/>
        </w:trPr>
        <w:tc>
          <w:tcPr>
            <w:tcW w:w="1843" w:type="dxa"/>
          </w:tcPr>
          <w:p w14:paraId="24FCFF2C"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桐岭车辆段会议室</w:t>
            </w:r>
          </w:p>
        </w:tc>
        <w:tc>
          <w:tcPr>
            <w:tcW w:w="1559" w:type="dxa"/>
            <w:vAlign w:val="center"/>
          </w:tcPr>
          <w:p w14:paraId="18D606F7"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照片更换及文字修补</w:t>
            </w:r>
          </w:p>
        </w:tc>
        <w:tc>
          <w:tcPr>
            <w:tcW w:w="1418" w:type="dxa"/>
            <w:vAlign w:val="center"/>
          </w:tcPr>
          <w:p w14:paraId="65D5EC3F"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701" w:type="dxa"/>
            <w:vAlign w:val="center"/>
          </w:tcPr>
          <w:p w14:paraId="5AD527C5" w14:textId="77777777" w:rsidR="0085273A" w:rsidRDefault="0085273A"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850" w:type="dxa"/>
            <w:vAlign w:val="center"/>
          </w:tcPr>
          <w:p w14:paraId="3E638636" w14:textId="77777777" w:rsidR="0085273A" w:rsidRDefault="0085273A"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p>
        </w:tc>
        <w:tc>
          <w:tcPr>
            <w:tcW w:w="1560" w:type="dxa"/>
            <w:vAlign w:val="center"/>
          </w:tcPr>
          <w:p w14:paraId="0D46A448" w14:textId="77777777" w:rsidR="0085273A" w:rsidRDefault="0085273A" w:rsidP="007A2B59">
            <w:pPr>
              <w:spacing w:line="240" w:lineRule="exact"/>
              <w:jc w:val="center"/>
              <w:rPr>
                <w:rFonts w:ascii="仿宋_GB2312" w:eastAsia="仿宋_GB2312" w:hAnsi="仿宋_GB2312" w:cs="仿宋_GB2312"/>
                <w:sz w:val="18"/>
                <w:szCs w:val="18"/>
              </w:rPr>
            </w:pPr>
          </w:p>
        </w:tc>
      </w:tr>
      <w:tr w:rsidR="0085273A" w14:paraId="2CB179A2" w14:textId="77777777" w:rsidTr="0085273A">
        <w:trPr>
          <w:trHeight w:hRule="exact" w:val="4744"/>
        </w:trPr>
        <w:tc>
          <w:tcPr>
            <w:tcW w:w="1843" w:type="dxa"/>
          </w:tcPr>
          <w:p w14:paraId="5D78D486" w14:textId="77777777" w:rsidR="0085273A" w:rsidRDefault="0085273A"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控制中心党群服务中心</w:t>
            </w:r>
          </w:p>
        </w:tc>
        <w:tc>
          <w:tcPr>
            <w:tcW w:w="1559" w:type="dxa"/>
            <w:vAlign w:val="center"/>
          </w:tcPr>
          <w:p w14:paraId="7F7E03C0"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高清投影仪</w:t>
            </w:r>
          </w:p>
        </w:tc>
        <w:tc>
          <w:tcPr>
            <w:tcW w:w="1418" w:type="dxa"/>
            <w:vAlign w:val="center"/>
          </w:tcPr>
          <w:p w14:paraId="2062CC3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09424B28"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 xml:space="preserve">主要参数：分辨率不低于WUXGA1920*1200；亮度（流明）不低于5500；对比度不少于15000:1；包括但不限于智能感光系统、手势演示功能、双数字高清接口、双画面投影、无线四画面投影、一键自动梯形校正、数字聚焦、HD </w:t>
            </w:r>
            <w:proofErr w:type="spellStart"/>
            <w:r>
              <w:rPr>
                <w:rFonts w:ascii="仿宋_GB2312" w:eastAsia="仿宋_GB2312" w:hAnsi="仿宋_GB2312" w:cs="仿宋_GB2312" w:hint="eastAsia"/>
                <w:color w:val="000000"/>
                <w:kern w:val="0"/>
                <w:sz w:val="18"/>
                <w:szCs w:val="18"/>
                <w:lang w:bidi="ar"/>
              </w:rPr>
              <w:t>BaseT</w:t>
            </w:r>
            <w:proofErr w:type="spellEnd"/>
            <w:r>
              <w:rPr>
                <w:rFonts w:ascii="仿宋_GB2312" w:eastAsia="仿宋_GB2312" w:hAnsi="仿宋_GB2312" w:cs="仿宋_GB2312" w:hint="eastAsia"/>
                <w:color w:val="000000"/>
                <w:kern w:val="0"/>
                <w:sz w:val="18"/>
                <w:szCs w:val="18"/>
                <w:lang w:bidi="ar"/>
              </w:rPr>
              <w:t>、无线网卡、遥控器、电池、无线LAN单元、电源线、VGA线缆、密码保护贴、保修卡等</w:t>
            </w:r>
          </w:p>
        </w:tc>
        <w:tc>
          <w:tcPr>
            <w:tcW w:w="850" w:type="dxa"/>
            <w:vAlign w:val="center"/>
          </w:tcPr>
          <w:p w14:paraId="4F49EED5"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03E96AC3"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14AFE4F5" w14:textId="77777777" w:rsidTr="0085273A">
        <w:trPr>
          <w:trHeight w:hRule="exact" w:val="1944"/>
        </w:trPr>
        <w:tc>
          <w:tcPr>
            <w:tcW w:w="1843" w:type="dxa"/>
          </w:tcPr>
          <w:p w14:paraId="2F93F792" w14:textId="77777777" w:rsidR="0085273A" w:rsidRDefault="0085273A" w:rsidP="007A2B59">
            <w:pPr>
              <w:spacing w:line="240" w:lineRule="exact"/>
              <w:rPr>
                <w:rFonts w:ascii="仿宋_GB2312" w:eastAsia="仿宋_GB2312" w:hAnsi="仿宋_GB2312" w:cs="仿宋_GB2312"/>
                <w:sz w:val="18"/>
                <w:szCs w:val="18"/>
              </w:rPr>
            </w:pPr>
          </w:p>
        </w:tc>
        <w:tc>
          <w:tcPr>
            <w:tcW w:w="1559" w:type="dxa"/>
            <w:vAlign w:val="center"/>
          </w:tcPr>
          <w:p w14:paraId="5A8D6CF6"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画框幕布</w:t>
            </w:r>
          </w:p>
        </w:tc>
        <w:tc>
          <w:tcPr>
            <w:tcW w:w="1418" w:type="dxa"/>
            <w:vAlign w:val="center"/>
          </w:tcPr>
          <w:p w14:paraId="7E99F9CC"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7410FE8B"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主要参数：比例16比9 ；规格尺寸100英寸；投影面积2214*1245；幕布材质硬屏，抗光率&gt;93%，铝合金边框</w:t>
            </w:r>
          </w:p>
        </w:tc>
        <w:tc>
          <w:tcPr>
            <w:tcW w:w="850" w:type="dxa"/>
            <w:vAlign w:val="center"/>
          </w:tcPr>
          <w:p w14:paraId="4B020904"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560" w:type="dxa"/>
            <w:vAlign w:val="center"/>
          </w:tcPr>
          <w:p w14:paraId="3B89132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38C8E2CA" w14:textId="77777777" w:rsidTr="0085273A">
        <w:trPr>
          <w:trHeight w:hRule="exact" w:val="6474"/>
        </w:trPr>
        <w:tc>
          <w:tcPr>
            <w:tcW w:w="1843" w:type="dxa"/>
            <w:vAlign w:val="center"/>
          </w:tcPr>
          <w:p w14:paraId="3AEF4A2B"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559" w:type="dxa"/>
            <w:vAlign w:val="center"/>
          </w:tcPr>
          <w:p w14:paraId="08FD322F"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电视显示屏</w:t>
            </w:r>
          </w:p>
        </w:tc>
        <w:tc>
          <w:tcPr>
            <w:tcW w:w="1418" w:type="dxa"/>
            <w:vAlign w:val="center"/>
          </w:tcPr>
          <w:p w14:paraId="747AF163"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2B8B6BA3"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主要参数：支持语音控制，红外遥控、蓝牙遥控、语音输入，运营内存不小于3GB，Android8操作系统，ARM Cortex A73*2+A53*2CPU，Mali G51GPU，16GB存储内存，支持无线/网线连接，2个以上USB2.0接口，2个以上HDMI2.0接口，USB支持格式</w:t>
            </w:r>
            <w:proofErr w:type="spellStart"/>
            <w:r>
              <w:rPr>
                <w:rFonts w:ascii="仿宋_GB2312" w:eastAsia="仿宋_GB2312" w:hAnsi="仿宋_GB2312" w:cs="仿宋_GB2312" w:hint="eastAsia"/>
                <w:color w:val="000000"/>
                <w:kern w:val="0"/>
                <w:sz w:val="18"/>
                <w:szCs w:val="18"/>
                <w:lang w:bidi="ar"/>
              </w:rPr>
              <w:t>aac</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flac</w:t>
            </w:r>
            <w:proofErr w:type="spellEnd"/>
            <w:r>
              <w:rPr>
                <w:rFonts w:ascii="仿宋_GB2312" w:eastAsia="仿宋_GB2312" w:hAnsi="仿宋_GB2312" w:cs="仿宋_GB2312" w:hint="eastAsia"/>
                <w:color w:val="000000"/>
                <w:kern w:val="0"/>
                <w:sz w:val="18"/>
                <w:szCs w:val="18"/>
                <w:lang w:bidi="ar"/>
              </w:rPr>
              <w:t>  .mp3.wav.JPEG/PNG/BMP..</w:t>
            </w:r>
            <w:proofErr w:type="spellStart"/>
            <w:r>
              <w:rPr>
                <w:rFonts w:ascii="仿宋_GB2312" w:eastAsia="仿宋_GB2312" w:hAnsi="仿宋_GB2312" w:cs="仿宋_GB2312" w:hint="eastAsia"/>
                <w:color w:val="000000"/>
                <w:kern w:val="0"/>
                <w:sz w:val="18"/>
                <w:szCs w:val="18"/>
                <w:lang w:bidi="ar"/>
              </w:rPr>
              <w:t>avi</w:t>
            </w:r>
            <w:proofErr w:type="spellEnd"/>
            <w:r>
              <w:rPr>
                <w:rFonts w:ascii="仿宋_GB2312" w:eastAsia="仿宋_GB2312" w:hAnsi="仿宋_GB2312" w:cs="仿宋_GB2312" w:hint="eastAsia"/>
                <w:color w:val="000000"/>
                <w:kern w:val="0"/>
                <w:sz w:val="18"/>
                <w:szCs w:val="18"/>
                <w:lang w:bidi="ar"/>
              </w:rPr>
              <w:t xml:space="preserve"> .mpg .</w:t>
            </w:r>
            <w:proofErr w:type="spellStart"/>
            <w:r>
              <w:rPr>
                <w:rFonts w:ascii="仿宋_GB2312" w:eastAsia="仿宋_GB2312" w:hAnsi="仿宋_GB2312" w:cs="仿宋_GB2312" w:hint="eastAsia"/>
                <w:color w:val="000000"/>
                <w:kern w:val="0"/>
                <w:sz w:val="18"/>
                <w:szCs w:val="18"/>
                <w:lang w:bidi="ar"/>
              </w:rPr>
              <w:t>ts</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mkv</w:t>
            </w:r>
            <w:proofErr w:type="spellEnd"/>
            <w:r>
              <w:rPr>
                <w:rFonts w:ascii="仿宋_GB2312" w:eastAsia="仿宋_GB2312" w:hAnsi="仿宋_GB2312" w:cs="仿宋_GB2312" w:hint="eastAsia"/>
                <w:color w:val="000000"/>
                <w:kern w:val="0"/>
                <w:sz w:val="18"/>
                <w:szCs w:val="18"/>
                <w:lang w:bidi="ar"/>
              </w:rPr>
              <w:t xml:space="preserve"> .mp4等，支持HDR显示，屏幕比例16:9，屏幕尺寸65英寸，支持2160p格式，超高清4k屏幕分辨率，LED背光源，60HZ刷屏率</w:t>
            </w:r>
          </w:p>
          <w:p w14:paraId="1EAD0BA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p>
        </w:tc>
        <w:tc>
          <w:tcPr>
            <w:tcW w:w="850" w:type="dxa"/>
            <w:vAlign w:val="center"/>
          </w:tcPr>
          <w:p w14:paraId="6FA5E64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560" w:type="dxa"/>
            <w:vAlign w:val="center"/>
          </w:tcPr>
          <w:p w14:paraId="519AC01C"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85273A" w14:paraId="2E482B13" w14:textId="77777777" w:rsidTr="0085273A">
        <w:trPr>
          <w:trHeight w:hRule="exact" w:val="2919"/>
        </w:trPr>
        <w:tc>
          <w:tcPr>
            <w:tcW w:w="1843" w:type="dxa"/>
            <w:vAlign w:val="center"/>
          </w:tcPr>
          <w:p w14:paraId="0DB13973"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559" w:type="dxa"/>
            <w:vAlign w:val="center"/>
          </w:tcPr>
          <w:p w14:paraId="62F5B0FD"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迷你主机</w:t>
            </w:r>
          </w:p>
        </w:tc>
        <w:tc>
          <w:tcPr>
            <w:tcW w:w="1418" w:type="dxa"/>
            <w:vAlign w:val="center"/>
          </w:tcPr>
          <w:p w14:paraId="0693CD4E"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701" w:type="dxa"/>
            <w:vAlign w:val="center"/>
          </w:tcPr>
          <w:p w14:paraId="6F37D252" w14:textId="77777777" w:rsidR="0085273A" w:rsidRDefault="0085273A"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主要参数：支持核显，核心数量四核，8线程数量，自带风扇，处理器i5以上，3.8GHZ主频，支持Windows10操作系统，支持HDMI高清连接，支持无线/有线网络连接，2个以上USB3.1端口，2个以上USB2.0接口</w:t>
            </w:r>
          </w:p>
        </w:tc>
        <w:tc>
          <w:tcPr>
            <w:tcW w:w="850" w:type="dxa"/>
            <w:vAlign w:val="center"/>
          </w:tcPr>
          <w:p w14:paraId="4B8C7B57"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560" w:type="dxa"/>
            <w:vAlign w:val="center"/>
          </w:tcPr>
          <w:p w14:paraId="255E50A2" w14:textId="77777777" w:rsidR="0085273A" w:rsidRDefault="0085273A"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含8G内存卡及120G固态硬盘</w:t>
            </w:r>
          </w:p>
        </w:tc>
      </w:tr>
    </w:tbl>
    <w:p w14:paraId="0F96B7D7" w14:textId="77777777" w:rsidR="0085273A" w:rsidRDefault="0085273A" w:rsidP="0085273A">
      <w:pPr>
        <w:rPr>
          <w:sz w:val="28"/>
          <w:szCs w:val="28"/>
        </w:rPr>
      </w:pPr>
    </w:p>
    <w:p w14:paraId="241771E6" w14:textId="77777777" w:rsidR="0085273A" w:rsidRDefault="0085273A" w:rsidP="0085273A">
      <w:pPr>
        <w:rPr>
          <w:sz w:val="28"/>
          <w:szCs w:val="28"/>
        </w:rPr>
      </w:pPr>
      <w:r>
        <w:rPr>
          <w:rFonts w:hint="eastAsia"/>
          <w:sz w:val="28"/>
          <w:szCs w:val="28"/>
        </w:rPr>
        <w:t>4.</w:t>
      </w:r>
      <w:r>
        <w:rPr>
          <w:rFonts w:hint="eastAsia"/>
          <w:sz w:val="28"/>
          <w:szCs w:val="28"/>
        </w:rPr>
        <w:t>重要</w:t>
      </w:r>
      <w:r>
        <w:rPr>
          <w:sz w:val="28"/>
          <w:szCs w:val="28"/>
        </w:rPr>
        <w:t>说明</w:t>
      </w:r>
      <w:r>
        <w:rPr>
          <w:rFonts w:hint="eastAsia"/>
          <w:sz w:val="28"/>
          <w:szCs w:val="28"/>
        </w:rPr>
        <w:t>（特殊要求）</w:t>
      </w:r>
      <w:r>
        <w:rPr>
          <w:sz w:val="28"/>
          <w:szCs w:val="28"/>
        </w:rPr>
        <w:t>：</w:t>
      </w:r>
    </w:p>
    <w:p w14:paraId="32794046" w14:textId="77777777" w:rsidR="0085273A" w:rsidRDefault="0085273A" w:rsidP="0085273A">
      <w:pPr>
        <w:ind w:firstLineChars="200" w:firstLine="560"/>
        <w:rPr>
          <w:rFonts w:ascii="宋体" w:hAnsi="宋体"/>
          <w:sz w:val="28"/>
          <w:szCs w:val="28"/>
        </w:rPr>
      </w:pPr>
      <w:r>
        <w:rPr>
          <w:rFonts w:ascii="宋体" w:hAnsi="宋体" w:hint="eastAsia"/>
          <w:sz w:val="28"/>
          <w:szCs w:val="28"/>
        </w:rPr>
        <w:t>（</w:t>
      </w:r>
      <w:r>
        <w:rPr>
          <w:rFonts w:ascii="宋体" w:hAnsi="宋体"/>
          <w:sz w:val="28"/>
          <w:szCs w:val="28"/>
        </w:rPr>
        <w:t>一）</w:t>
      </w:r>
      <w:r>
        <w:rPr>
          <w:rFonts w:ascii="宋体" w:hAnsi="宋体" w:hint="eastAsia"/>
          <w:sz w:val="28"/>
          <w:szCs w:val="28"/>
        </w:rPr>
        <w:t>为</w:t>
      </w:r>
      <w:r>
        <w:rPr>
          <w:rFonts w:ascii="宋体" w:hAnsi="宋体"/>
          <w:sz w:val="28"/>
          <w:szCs w:val="28"/>
        </w:rPr>
        <w:t>确保工程</w:t>
      </w:r>
      <w:r>
        <w:rPr>
          <w:rFonts w:ascii="宋体" w:hAnsi="宋体" w:hint="eastAsia"/>
          <w:sz w:val="28"/>
          <w:szCs w:val="28"/>
        </w:rPr>
        <w:t>质量</w:t>
      </w:r>
      <w:r>
        <w:rPr>
          <w:rFonts w:ascii="宋体" w:hAnsi="宋体"/>
          <w:sz w:val="28"/>
          <w:szCs w:val="28"/>
        </w:rPr>
        <w:t>，</w:t>
      </w:r>
      <w:r>
        <w:rPr>
          <w:rFonts w:ascii="宋体" w:hAnsi="宋体" w:hint="eastAsia"/>
          <w:sz w:val="28"/>
          <w:szCs w:val="28"/>
        </w:rPr>
        <w:t>乙方</w:t>
      </w:r>
      <w:r>
        <w:rPr>
          <w:rFonts w:ascii="宋体" w:hAnsi="宋体"/>
          <w:sz w:val="28"/>
          <w:szCs w:val="28"/>
        </w:rPr>
        <w:t>必须安排</w:t>
      </w:r>
      <w:r>
        <w:rPr>
          <w:rFonts w:ascii="宋体" w:hAnsi="宋体" w:hint="eastAsia"/>
          <w:sz w:val="28"/>
          <w:szCs w:val="28"/>
        </w:rPr>
        <w:t>及</w:t>
      </w:r>
      <w:r>
        <w:rPr>
          <w:rFonts w:ascii="宋体" w:hAnsi="宋体"/>
          <w:sz w:val="28"/>
          <w:szCs w:val="28"/>
        </w:rPr>
        <w:t>组织一支专业施工队伍，并委派有经验的现场具体负责人，对施工进度及质量严格把关，积极主动完成甲方管理人员的临时安排。</w:t>
      </w:r>
      <w:r>
        <w:rPr>
          <w:rFonts w:ascii="宋体" w:hAnsi="宋体" w:hint="eastAsia"/>
          <w:sz w:val="28"/>
          <w:szCs w:val="28"/>
        </w:rPr>
        <w:t>乙方</w:t>
      </w:r>
      <w:r>
        <w:rPr>
          <w:rFonts w:ascii="宋体" w:hAnsi="宋体"/>
          <w:sz w:val="28"/>
          <w:szCs w:val="28"/>
        </w:rPr>
        <w:t>施工中出</w:t>
      </w:r>
      <w:r>
        <w:rPr>
          <w:rFonts w:ascii="宋体" w:hAnsi="宋体" w:hint="eastAsia"/>
          <w:sz w:val="28"/>
          <w:szCs w:val="28"/>
        </w:rPr>
        <w:t>现</w:t>
      </w:r>
      <w:r>
        <w:rPr>
          <w:rFonts w:ascii="宋体" w:hAnsi="宋体"/>
          <w:sz w:val="28"/>
          <w:szCs w:val="28"/>
        </w:rPr>
        <w:t>工程质量没有达标的，</w:t>
      </w:r>
      <w:r>
        <w:rPr>
          <w:rFonts w:ascii="宋体" w:hAnsi="宋体" w:hint="eastAsia"/>
          <w:sz w:val="28"/>
          <w:szCs w:val="28"/>
        </w:rPr>
        <w:t>甲</w:t>
      </w:r>
      <w:r>
        <w:rPr>
          <w:rFonts w:ascii="宋体" w:hAnsi="宋体"/>
          <w:sz w:val="28"/>
          <w:szCs w:val="28"/>
        </w:rPr>
        <w:t>方有权提出要求</w:t>
      </w:r>
      <w:r>
        <w:rPr>
          <w:rFonts w:ascii="宋体" w:hAnsi="宋体" w:hint="eastAsia"/>
          <w:sz w:val="28"/>
          <w:szCs w:val="28"/>
        </w:rPr>
        <w:t>乙方</w:t>
      </w:r>
      <w:r>
        <w:rPr>
          <w:rFonts w:ascii="宋体" w:hAnsi="宋体"/>
          <w:sz w:val="28"/>
          <w:szCs w:val="28"/>
        </w:rPr>
        <w:t>返工，其相关费</w:t>
      </w:r>
      <w:r>
        <w:rPr>
          <w:rFonts w:ascii="宋体" w:hAnsi="宋体" w:hint="eastAsia"/>
          <w:sz w:val="28"/>
          <w:szCs w:val="28"/>
        </w:rPr>
        <w:t>用</w:t>
      </w:r>
      <w:r>
        <w:rPr>
          <w:rFonts w:ascii="宋体" w:hAnsi="宋体"/>
          <w:sz w:val="28"/>
          <w:szCs w:val="28"/>
        </w:rPr>
        <w:t>由</w:t>
      </w:r>
      <w:r>
        <w:rPr>
          <w:rFonts w:ascii="宋体" w:hAnsi="宋体" w:hint="eastAsia"/>
          <w:sz w:val="28"/>
          <w:szCs w:val="28"/>
        </w:rPr>
        <w:t>乙方承</w:t>
      </w:r>
      <w:r>
        <w:rPr>
          <w:rFonts w:ascii="宋体" w:hAnsi="宋体"/>
          <w:sz w:val="28"/>
          <w:szCs w:val="28"/>
        </w:rPr>
        <w:t>担。</w:t>
      </w:r>
    </w:p>
    <w:p w14:paraId="70A38E5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（二</w:t>
      </w:r>
      <w:r>
        <w:rPr>
          <w:rFonts w:ascii="宋体" w:hAnsi="宋体"/>
          <w:sz w:val="28"/>
          <w:szCs w:val="28"/>
        </w:rPr>
        <w:t>）</w:t>
      </w:r>
      <w:r>
        <w:rPr>
          <w:rFonts w:ascii="宋体" w:hAnsi="宋体" w:hint="eastAsia"/>
          <w:sz w:val="28"/>
          <w:szCs w:val="28"/>
        </w:rPr>
        <w:t>乙方施</w:t>
      </w:r>
      <w:r>
        <w:rPr>
          <w:rFonts w:ascii="宋体" w:hAnsi="宋体"/>
          <w:sz w:val="28"/>
          <w:szCs w:val="28"/>
        </w:rPr>
        <w:t>工时的用水、用电由甲方提供。</w:t>
      </w:r>
    </w:p>
    <w:p w14:paraId="4D98F321"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（三</w:t>
      </w:r>
      <w:r>
        <w:rPr>
          <w:rFonts w:ascii="宋体" w:hAnsi="宋体"/>
          <w:sz w:val="28"/>
          <w:szCs w:val="28"/>
        </w:rPr>
        <w:t>）</w:t>
      </w:r>
      <w:r>
        <w:rPr>
          <w:rFonts w:ascii="宋体" w:hAnsi="宋体" w:hint="eastAsia"/>
          <w:sz w:val="28"/>
          <w:szCs w:val="28"/>
        </w:rPr>
        <w:t>乙方</w:t>
      </w:r>
      <w:r>
        <w:rPr>
          <w:rFonts w:ascii="宋体" w:hAnsi="宋体"/>
          <w:sz w:val="28"/>
          <w:szCs w:val="28"/>
        </w:rPr>
        <w:t>材料</w:t>
      </w:r>
      <w:r>
        <w:rPr>
          <w:rFonts w:ascii="宋体" w:hAnsi="宋体" w:hint="eastAsia"/>
          <w:sz w:val="28"/>
          <w:szCs w:val="28"/>
        </w:rPr>
        <w:t>进</w:t>
      </w:r>
      <w:r>
        <w:rPr>
          <w:rFonts w:ascii="宋体" w:hAnsi="宋体"/>
          <w:sz w:val="28"/>
          <w:szCs w:val="28"/>
        </w:rPr>
        <w:t>场时要通知甲方管理人员验收合格后</w:t>
      </w:r>
      <w:r>
        <w:rPr>
          <w:rFonts w:ascii="宋体" w:hAnsi="宋体" w:hint="eastAsia"/>
          <w:sz w:val="28"/>
          <w:szCs w:val="28"/>
        </w:rPr>
        <w:t>乙方</w:t>
      </w:r>
      <w:r>
        <w:rPr>
          <w:rFonts w:ascii="宋体" w:hAnsi="宋体"/>
          <w:sz w:val="28"/>
          <w:szCs w:val="28"/>
        </w:rPr>
        <w:t>方可施工。</w:t>
      </w:r>
    </w:p>
    <w:p w14:paraId="7FB40A22"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四）</w:t>
      </w:r>
      <w:r>
        <w:rPr>
          <w:rFonts w:ascii="宋体" w:hAnsi="宋体" w:hint="eastAsia"/>
          <w:sz w:val="28"/>
          <w:szCs w:val="28"/>
        </w:rPr>
        <w:t>乙方</w:t>
      </w:r>
      <w:r>
        <w:rPr>
          <w:rFonts w:ascii="宋体" w:hAnsi="宋体"/>
          <w:sz w:val="28"/>
          <w:szCs w:val="28"/>
        </w:rPr>
        <w:t>进场</w:t>
      </w:r>
      <w:r>
        <w:rPr>
          <w:rFonts w:ascii="宋体" w:hAnsi="宋体" w:hint="eastAsia"/>
          <w:sz w:val="28"/>
          <w:szCs w:val="28"/>
        </w:rPr>
        <w:t>施</w:t>
      </w:r>
      <w:r>
        <w:rPr>
          <w:rFonts w:ascii="宋体" w:hAnsi="宋体"/>
          <w:sz w:val="28"/>
          <w:szCs w:val="28"/>
        </w:rPr>
        <w:t>工必须</w:t>
      </w:r>
      <w:r>
        <w:rPr>
          <w:rFonts w:ascii="宋体" w:hAnsi="宋体" w:hint="eastAsia"/>
          <w:sz w:val="28"/>
          <w:szCs w:val="28"/>
        </w:rPr>
        <w:t>服</w:t>
      </w:r>
      <w:r>
        <w:rPr>
          <w:rFonts w:ascii="宋体" w:hAnsi="宋体"/>
          <w:sz w:val="28"/>
          <w:szCs w:val="28"/>
        </w:rPr>
        <w:t>从甲方的指挥，并采取必要的安全防范措施，如因</w:t>
      </w:r>
      <w:r>
        <w:rPr>
          <w:rFonts w:ascii="宋体" w:hAnsi="宋体" w:hint="eastAsia"/>
          <w:sz w:val="28"/>
          <w:szCs w:val="28"/>
        </w:rPr>
        <w:t>乙方</w:t>
      </w:r>
      <w:r>
        <w:rPr>
          <w:rFonts w:ascii="宋体" w:hAnsi="宋体"/>
          <w:sz w:val="28"/>
          <w:szCs w:val="28"/>
        </w:rPr>
        <w:t>原因发生人身、机械</w:t>
      </w:r>
      <w:r>
        <w:rPr>
          <w:rFonts w:ascii="宋体" w:hAnsi="宋体" w:hint="eastAsia"/>
          <w:sz w:val="28"/>
          <w:szCs w:val="28"/>
        </w:rPr>
        <w:t>设备</w:t>
      </w:r>
      <w:r>
        <w:rPr>
          <w:rFonts w:ascii="宋体" w:hAnsi="宋体"/>
          <w:sz w:val="28"/>
          <w:szCs w:val="28"/>
        </w:rPr>
        <w:t>以及造成人身安全事故，全部责任及经济费用</w:t>
      </w:r>
      <w:r>
        <w:rPr>
          <w:rFonts w:ascii="宋体" w:hAnsi="宋体" w:hint="eastAsia"/>
          <w:sz w:val="28"/>
          <w:szCs w:val="28"/>
        </w:rPr>
        <w:t>均</w:t>
      </w:r>
      <w:r>
        <w:rPr>
          <w:rFonts w:ascii="宋体" w:hAnsi="宋体"/>
          <w:sz w:val="28"/>
          <w:szCs w:val="28"/>
        </w:rPr>
        <w:t>由</w:t>
      </w:r>
      <w:r>
        <w:rPr>
          <w:rFonts w:ascii="宋体" w:hAnsi="宋体" w:hint="eastAsia"/>
          <w:sz w:val="28"/>
          <w:szCs w:val="28"/>
        </w:rPr>
        <w:t>乙方</w:t>
      </w:r>
      <w:r>
        <w:rPr>
          <w:rFonts w:ascii="宋体" w:hAnsi="宋体"/>
          <w:sz w:val="28"/>
          <w:szCs w:val="28"/>
        </w:rPr>
        <w:t>负责处理。</w:t>
      </w:r>
    </w:p>
    <w:p w14:paraId="38F5AFB1"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五）</w:t>
      </w:r>
      <w:r>
        <w:rPr>
          <w:rFonts w:ascii="宋体" w:hAnsi="宋体" w:hint="eastAsia"/>
          <w:sz w:val="28"/>
          <w:szCs w:val="28"/>
        </w:rPr>
        <w:t>每</w:t>
      </w:r>
      <w:r>
        <w:rPr>
          <w:rFonts w:ascii="宋体" w:hAnsi="宋体"/>
          <w:sz w:val="28"/>
          <w:szCs w:val="28"/>
        </w:rPr>
        <w:t>天施工结束后，</w:t>
      </w:r>
      <w:r>
        <w:rPr>
          <w:rFonts w:ascii="宋体" w:hAnsi="宋体" w:hint="eastAsia"/>
          <w:sz w:val="28"/>
          <w:szCs w:val="28"/>
        </w:rPr>
        <w:t>乙方</w:t>
      </w:r>
      <w:r>
        <w:rPr>
          <w:rFonts w:ascii="宋体" w:hAnsi="宋体"/>
          <w:sz w:val="28"/>
          <w:szCs w:val="28"/>
        </w:rPr>
        <w:t>必须清理施工现场，若未做好清理工作，导致</w:t>
      </w:r>
      <w:r>
        <w:rPr>
          <w:rFonts w:ascii="宋体" w:hAnsi="宋体" w:hint="eastAsia"/>
          <w:sz w:val="28"/>
          <w:szCs w:val="28"/>
        </w:rPr>
        <w:t>的</w:t>
      </w:r>
      <w:r>
        <w:rPr>
          <w:rFonts w:ascii="宋体" w:hAnsi="宋体"/>
          <w:sz w:val="28"/>
          <w:szCs w:val="28"/>
        </w:rPr>
        <w:t>安全问题将由</w:t>
      </w:r>
      <w:r>
        <w:rPr>
          <w:rFonts w:ascii="宋体" w:hAnsi="宋体" w:hint="eastAsia"/>
          <w:sz w:val="28"/>
          <w:szCs w:val="28"/>
        </w:rPr>
        <w:t>乙方</w:t>
      </w:r>
      <w:r>
        <w:rPr>
          <w:rFonts w:ascii="宋体" w:hAnsi="宋体"/>
          <w:sz w:val="28"/>
          <w:szCs w:val="28"/>
        </w:rPr>
        <w:t>负责</w:t>
      </w:r>
      <w:r>
        <w:rPr>
          <w:rFonts w:ascii="宋体" w:hAnsi="宋体" w:hint="eastAsia"/>
          <w:sz w:val="28"/>
          <w:szCs w:val="28"/>
        </w:rPr>
        <w:t>。</w:t>
      </w:r>
    </w:p>
    <w:p w14:paraId="4461DE29"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六）</w:t>
      </w:r>
      <w:r>
        <w:rPr>
          <w:rFonts w:ascii="宋体" w:hAnsi="宋体" w:hint="eastAsia"/>
          <w:sz w:val="28"/>
          <w:szCs w:val="28"/>
        </w:rPr>
        <w:t>乙方</w:t>
      </w:r>
      <w:r>
        <w:rPr>
          <w:rFonts w:ascii="宋体" w:hAnsi="宋体"/>
          <w:sz w:val="28"/>
          <w:szCs w:val="28"/>
        </w:rPr>
        <w:t>擅自拆改原有建</w:t>
      </w:r>
      <w:r>
        <w:rPr>
          <w:rFonts w:ascii="宋体" w:hAnsi="宋体" w:hint="eastAsia"/>
          <w:sz w:val="28"/>
          <w:szCs w:val="28"/>
        </w:rPr>
        <w:t>筑</w:t>
      </w:r>
      <w:r>
        <w:rPr>
          <w:rFonts w:ascii="宋体" w:hAnsi="宋体"/>
          <w:sz w:val="28"/>
          <w:szCs w:val="28"/>
        </w:rPr>
        <w:t>承重结构或共用设备管线，由此发生的损失或事故（包括罚款）由</w:t>
      </w:r>
      <w:r>
        <w:rPr>
          <w:rFonts w:ascii="宋体" w:hAnsi="宋体" w:hint="eastAsia"/>
          <w:sz w:val="28"/>
          <w:szCs w:val="28"/>
        </w:rPr>
        <w:t>乙方</w:t>
      </w:r>
      <w:r>
        <w:rPr>
          <w:rFonts w:ascii="宋体" w:hAnsi="宋体"/>
          <w:sz w:val="28"/>
          <w:szCs w:val="28"/>
        </w:rPr>
        <w:t>负责并担责任。</w:t>
      </w:r>
    </w:p>
    <w:p w14:paraId="7994A1F5"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七）</w:t>
      </w:r>
      <w:r>
        <w:rPr>
          <w:rFonts w:ascii="宋体" w:hAnsi="宋体" w:hint="eastAsia"/>
          <w:sz w:val="28"/>
          <w:szCs w:val="28"/>
        </w:rPr>
        <w:t>工期</w:t>
      </w:r>
      <w:r>
        <w:rPr>
          <w:rFonts w:ascii="宋体" w:hAnsi="宋体"/>
          <w:sz w:val="28"/>
          <w:szCs w:val="28"/>
        </w:rPr>
        <w:t>延期竣工的（不可</w:t>
      </w:r>
      <w:r>
        <w:rPr>
          <w:rFonts w:ascii="宋体" w:hAnsi="宋体" w:hint="eastAsia"/>
          <w:sz w:val="28"/>
          <w:szCs w:val="28"/>
        </w:rPr>
        <w:t>抗</w:t>
      </w:r>
      <w:r>
        <w:rPr>
          <w:rFonts w:ascii="宋体" w:hAnsi="宋体"/>
          <w:sz w:val="28"/>
          <w:szCs w:val="28"/>
        </w:rPr>
        <w:t>力除外），</w:t>
      </w:r>
      <w:r>
        <w:rPr>
          <w:rFonts w:ascii="宋体" w:hAnsi="宋体" w:hint="eastAsia"/>
          <w:sz w:val="28"/>
          <w:szCs w:val="28"/>
        </w:rPr>
        <w:t>每</w:t>
      </w:r>
      <w:r>
        <w:rPr>
          <w:rFonts w:ascii="宋体" w:hAnsi="宋体"/>
          <w:sz w:val="28"/>
          <w:szCs w:val="28"/>
        </w:rPr>
        <w:t>逾期一天，</w:t>
      </w:r>
      <w:r>
        <w:rPr>
          <w:rFonts w:ascii="宋体" w:hAnsi="宋体" w:hint="eastAsia"/>
          <w:sz w:val="28"/>
          <w:szCs w:val="28"/>
        </w:rPr>
        <w:t>乙方</w:t>
      </w:r>
      <w:r>
        <w:rPr>
          <w:rFonts w:ascii="宋体" w:hAnsi="宋体"/>
          <w:sz w:val="28"/>
          <w:szCs w:val="28"/>
        </w:rPr>
        <w:t>向甲方支付</w:t>
      </w:r>
      <w:r>
        <w:rPr>
          <w:rFonts w:ascii="宋体" w:hAnsi="宋体" w:hint="eastAsia"/>
          <w:sz w:val="28"/>
          <w:szCs w:val="28"/>
        </w:rPr>
        <w:t>违</w:t>
      </w:r>
      <w:r>
        <w:rPr>
          <w:rFonts w:ascii="宋体" w:hAnsi="宋体"/>
          <w:sz w:val="28"/>
          <w:szCs w:val="28"/>
        </w:rPr>
        <w:t>约金1000</w:t>
      </w:r>
      <w:r>
        <w:rPr>
          <w:rFonts w:ascii="宋体" w:hAnsi="宋体" w:hint="eastAsia"/>
          <w:sz w:val="28"/>
          <w:szCs w:val="28"/>
        </w:rPr>
        <w:t>元</w:t>
      </w:r>
      <w:r>
        <w:rPr>
          <w:rFonts w:ascii="宋体" w:hAnsi="宋体"/>
          <w:sz w:val="28"/>
          <w:szCs w:val="28"/>
        </w:rPr>
        <w:t>，以此类推。</w:t>
      </w:r>
    </w:p>
    <w:p w14:paraId="561636C1" w14:textId="77777777" w:rsidR="0085273A" w:rsidRDefault="0085273A" w:rsidP="0085273A">
      <w:pPr>
        <w:spacing w:line="560" w:lineRule="exact"/>
        <w:rPr>
          <w:rFonts w:ascii="宋体" w:hAnsi="宋体"/>
          <w:sz w:val="28"/>
          <w:szCs w:val="28"/>
        </w:rPr>
      </w:pPr>
      <w:r>
        <w:rPr>
          <w:rFonts w:ascii="宋体" w:hAnsi="宋体" w:hint="eastAsia"/>
          <w:sz w:val="28"/>
          <w:szCs w:val="28"/>
        </w:rPr>
        <w:t>5.验收项目</w:t>
      </w:r>
    </w:p>
    <w:p w14:paraId="2D3F629B"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（一）供应商提供的货物规格、数量、技术参数与采购合同的要求一致。</w:t>
      </w:r>
    </w:p>
    <w:p w14:paraId="73B69BA3"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（二）表面洁净无刮伤、图文清晰、颜色均匀、制作工艺符合要求。</w:t>
      </w:r>
    </w:p>
    <w:p w14:paraId="3F7DB96C"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（三）按照要求安装到确认位置，不易脱落。</w:t>
      </w:r>
    </w:p>
    <w:p w14:paraId="553F2BCA"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（四）产品按照合同约定时间、地点交货完毕。</w:t>
      </w:r>
    </w:p>
    <w:p w14:paraId="737FD020" w14:textId="77777777" w:rsidR="0085273A" w:rsidRDefault="0085273A" w:rsidP="0085273A">
      <w:pPr>
        <w:spacing w:line="560" w:lineRule="exact"/>
        <w:ind w:firstLineChars="200" w:firstLine="560"/>
        <w:rPr>
          <w:rFonts w:ascii="宋体" w:hAnsi="宋体"/>
          <w:sz w:val="28"/>
          <w:szCs w:val="28"/>
        </w:rPr>
      </w:pPr>
      <w:r>
        <w:rPr>
          <w:rFonts w:ascii="宋体" w:hAnsi="宋体" w:hint="eastAsia"/>
          <w:sz w:val="28"/>
          <w:szCs w:val="28"/>
        </w:rPr>
        <w:t>（五）文明施工，安装完毕后没有遗留施工垃圾。</w:t>
      </w:r>
    </w:p>
    <w:p w14:paraId="09606379" w14:textId="2B19975A" w:rsidR="0085273A" w:rsidRDefault="0085273A" w:rsidP="0085273A">
      <w:pPr>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6.付款方式</w:t>
      </w:r>
    </w:p>
    <w:p w14:paraId="6D853B0B" w14:textId="523FF96F" w:rsidR="0085273A" w:rsidRPr="00A763AE" w:rsidRDefault="00F50BCB" w:rsidP="0085273A">
      <w:pPr>
        <w:spacing w:line="560" w:lineRule="exact"/>
        <w:ind w:firstLineChars="200" w:firstLine="560"/>
        <w:rPr>
          <w:rFonts w:ascii="宋体" w:hAnsi="宋体"/>
          <w:sz w:val="28"/>
          <w:szCs w:val="28"/>
        </w:rPr>
      </w:pPr>
      <w:r w:rsidRPr="00F50BCB">
        <w:rPr>
          <w:rFonts w:ascii="宋体" w:hAnsi="宋体" w:cs="宋体" w:hint="eastAsia"/>
          <w:color w:val="000000"/>
          <w:sz w:val="28"/>
          <w:szCs w:val="28"/>
          <w:shd w:val="clear" w:color="auto" w:fill="FFFFFF"/>
        </w:rPr>
        <w:t>签订</w:t>
      </w:r>
      <w:r w:rsidRPr="00F50BCB">
        <w:rPr>
          <w:rFonts w:ascii="宋体" w:hAnsi="宋体" w:cs="宋体"/>
          <w:color w:val="000000"/>
          <w:sz w:val="28"/>
          <w:szCs w:val="28"/>
          <w:shd w:val="clear" w:color="auto" w:fill="FFFFFF"/>
        </w:rPr>
        <w:t>合同生效，</w:t>
      </w:r>
      <w:r w:rsidR="00831959">
        <w:rPr>
          <w:rFonts w:ascii="宋体" w:hAnsi="宋体" w:cs="宋体" w:hint="eastAsia"/>
          <w:color w:val="000000"/>
          <w:sz w:val="28"/>
          <w:szCs w:val="28"/>
          <w:shd w:val="clear" w:color="auto" w:fill="FFFFFF"/>
        </w:rPr>
        <w:t>乙方</w:t>
      </w:r>
      <w:r w:rsidRPr="00F50BCB">
        <w:rPr>
          <w:rFonts w:ascii="宋体" w:hAnsi="宋体" w:cs="宋体" w:hint="eastAsia"/>
          <w:color w:val="000000"/>
          <w:sz w:val="28"/>
          <w:szCs w:val="28"/>
          <w:shd w:val="clear" w:color="auto" w:fill="FFFFFF"/>
        </w:rPr>
        <w:t>完成项目相关设计稿，并得到</w:t>
      </w:r>
      <w:r w:rsidR="00831959">
        <w:rPr>
          <w:rFonts w:ascii="宋体" w:hAnsi="宋体" w:cs="宋体" w:hint="eastAsia"/>
          <w:color w:val="000000"/>
          <w:sz w:val="28"/>
          <w:szCs w:val="28"/>
          <w:shd w:val="clear" w:color="auto" w:fill="FFFFFF"/>
        </w:rPr>
        <w:t>甲方</w:t>
      </w:r>
      <w:r w:rsidRPr="00F50BCB">
        <w:rPr>
          <w:rFonts w:ascii="宋体" w:hAnsi="宋体" w:cs="宋体" w:hint="eastAsia"/>
          <w:color w:val="000000"/>
          <w:sz w:val="28"/>
          <w:szCs w:val="28"/>
          <w:shd w:val="clear" w:color="auto" w:fill="FFFFFF"/>
        </w:rPr>
        <w:t>认可后，采购类物品安装上墙后收到</w:t>
      </w:r>
      <w:r w:rsidRPr="00F50BCB">
        <w:rPr>
          <w:rFonts w:ascii="宋体" w:hAnsi="宋体" w:cs="宋体"/>
          <w:color w:val="000000"/>
          <w:sz w:val="28"/>
          <w:szCs w:val="28"/>
          <w:shd w:val="clear" w:color="auto" w:fill="FFFFFF"/>
        </w:rPr>
        <w:t>全额增值税</w:t>
      </w:r>
      <w:r w:rsidRPr="00F50BCB">
        <w:rPr>
          <w:rFonts w:ascii="宋体" w:hAnsi="宋体" w:cs="宋体" w:hint="eastAsia"/>
          <w:color w:val="000000"/>
          <w:sz w:val="28"/>
          <w:szCs w:val="28"/>
          <w:shd w:val="clear" w:color="auto" w:fill="FFFFFF"/>
        </w:rPr>
        <w:t>专用</w:t>
      </w:r>
      <w:r w:rsidRPr="00F50BCB">
        <w:rPr>
          <w:rFonts w:ascii="宋体" w:hAnsi="宋体" w:cs="宋体"/>
          <w:color w:val="000000"/>
          <w:sz w:val="28"/>
          <w:szCs w:val="28"/>
          <w:shd w:val="clear" w:color="auto" w:fill="FFFFFF"/>
        </w:rPr>
        <w:t>发票后</w:t>
      </w:r>
      <w:r w:rsidRPr="00F50BCB">
        <w:rPr>
          <w:rFonts w:ascii="宋体" w:hAnsi="宋体" w:cs="宋体" w:hint="eastAsia"/>
          <w:color w:val="000000"/>
          <w:sz w:val="28"/>
          <w:szCs w:val="28"/>
          <w:shd w:val="clear" w:color="auto" w:fill="FFFFFF"/>
        </w:rPr>
        <w:t>15个工作日</w:t>
      </w:r>
      <w:r w:rsidRPr="00F50BCB">
        <w:rPr>
          <w:rFonts w:ascii="宋体" w:hAnsi="宋体" w:cs="宋体"/>
          <w:color w:val="000000"/>
          <w:sz w:val="28"/>
          <w:szCs w:val="28"/>
          <w:shd w:val="clear" w:color="auto" w:fill="FFFFFF"/>
        </w:rPr>
        <w:t>内</w:t>
      </w:r>
      <w:r w:rsidRPr="00F50BCB">
        <w:rPr>
          <w:rFonts w:ascii="宋体" w:hAnsi="宋体" w:cs="宋体" w:hint="eastAsia"/>
          <w:color w:val="000000"/>
          <w:sz w:val="28"/>
          <w:szCs w:val="28"/>
          <w:shd w:val="clear" w:color="auto" w:fill="FFFFFF"/>
        </w:rPr>
        <w:t>支付至合同总价款的40%,</w:t>
      </w:r>
      <w:r w:rsidRPr="00F50BCB">
        <w:rPr>
          <w:rFonts w:ascii="宋体" w:hAnsi="宋体" w:cs="宋体"/>
          <w:color w:val="000000"/>
          <w:sz w:val="28"/>
          <w:szCs w:val="28"/>
          <w:shd w:val="clear" w:color="auto" w:fill="FFFFFF"/>
        </w:rPr>
        <w:t>工程全部完工经</w:t>
      </w:r>
      <w:r w:rsidR="00831959">
        <w:rPr>
          <w:rFonts w:ascii="宋体" w:hAnsi="宋体" w:cs="宋体" w:hint="eastAsia"/>
          <w:color w:val="000000"/>
          <w:sz w:val="28"/>
          <w:szCs w:val="28"/>
          <w:shd w:val="clear" w:color="auto" w:fill="FFFFFF"/>
        </w:rPr>
        <w:t>甲方</w:t>
      </w:r>
      <w:r w:rsidRPr="00F50BCB">
        <w:rPr>
          <w:rFonts w:ascii="宋体" w:hAnsi="宋体" w:cs="宋体"/>
          <w:color w:val="000000"/>
          <w:sz w:val="28"/>
          <w:szCs w:val="28"/>
          <w:shd w:val="clear" w:color="auto" w:fill="FFFFFF"/>
        </w:rPr>
        <w:t>验收合格后，</w:t>
      </w:r>
      <w:r w:rsidR="00831959">
        <w:rPr>
          <w:rFonts w:ascii="宋体" w:hAnsi="宋体" w:cs="宋体" w:hint="eastAsia"/>
          <w:color w:val="000000"/>
          <w:sz w:val="28"/>
          <w:szCs w:val="28"/>
          <w:shd w:val="clear" w:color="auto" w:fill="FFFFFF"/>
        </w:rPr>
        <w:t>甲方</w:t>
      </w:r>
      <w:r w:rsidRPr="00F50BCB">
        <w:rPr>
          <w:rFonts w:ascii="宋体" w:hAnsi="宋体" w:cs="宋体"/>
          <w:color w:val="000000"/>
          <w:sz w:val="28"/>
          <w:szCs w:val="28"/>
          <w:shd w:val="clear" w:color="auto" w:fill="FFFFFF"/>
        </w:rPr>
        <w:t>在收齐资料后</w:t>
      </w:r>
      <w:r w:rsidRPr="00F50BCB">
        <w:rPr>
          <w:rFonts w:ascii="宋体" w:hAnsi="宋体" w:cs="宋体" w:hint="eastAsia"/>
          <w:color w:val="000000"/>
          <w:sz w:val="28"/>
          <w:szCs w:val="28"/>
          <w:shd w:val="clear" w:color="auto" w:fill="FFFFFF"/>
        </w:rPr>
        <w:t>20个</w:t>
      </w:r>
      <w:r w:rsidRPr="00F50BCB">
        <w:rPr>
          <w:rFonts w:ascii="宋体" w:hAnsi="宋体" w:cs="宋体"/>
          <w:color w:val="000000"/>
          <w:sz w:val="28"/>
          <w:szCs w:val="28"/>
          <w:shd w:val="clear" w:color="auto" w:fill="FFFFFF"/>
        </w:rPr>
        <w:t>工作日内支付</w:t>
      </w:r>
      <w:r w:rsidRPr="00F50BCB">
        <w:rPr>
          <w:rFonts w:ascii="宋体" w:hAnsi="宋体" w:cs="宋体" w:hint="eastAsia"/>
          <w:color w:val="000000"/>
          <w:sz w:val="28"/>
          <w:szCs w:val="28"/>
          <w:shd w:val="clear" w:color="auto" w:fill="FFFFFF"/>
        </w:rPr>
        <w:t>至</w:t>
      </w:r>
      <w:r w:rsidRPr="00F50BCB">
        <w:rPr>
          <w:rFonts w:ascii="宋体" w:hAnsi="宋体" w:cs="宋体"/>
          <w:color w:val="000000"/>
          <w:sz w:val="28"/>
          <w:szCs w:val="28"/>
          <w:shd w:val="clear" w:color="auto" w:fill="FFFFFF"/>
        </w:rPr>
        <w:t>合同</w:t>
      </w:r>
      <w:r w:rsidRPr="00F50BCB">
        <w:rPr>
          <w:rFonts w:ascii="宋体" w:hAnsi="宋体" w:cs="宋体" w:hint="eastAsia"/>
          <w:color w:val="000000"/>
          <w:sz w:val="28"/>
          <w:szCs w:val="28"/>
          <w:shd w:val="clear" w:color="auto" w:fill="FFFFFF"/>
        </w:rPr>
        <w:t>总</w:t>
      </w:r>
      <w:r w:rsidRPr="00F50BCB">
        <w:rPr>
          <w:rFonts w:ascii="宋体" w:hAnsi="宋体" w:cs="宋体"/>
          <w:color w:val="000000"/>
          <w:sz w:val="28"/>
          <w:szCs w:val="28"/>
          <w:shd w:val="clear" w:color="auto" w:fill="FFFFFF"/>
        </w:rPr>
        <w:t>价</w:t>
      </w:r>
      <w:r w:rsidRPr="00F50BCB">
        <w:rPr>
          <w:rFonts w:ascii="宋体" w:hAnsi="宋体" w:cs="宋体" w:hint="eastAsia"/>
          <w:color w:val="000000"/>
          <w:sz w:val="28"/>
          <w:szCs w:val="28"/>
          <w:shd w:val="clear" w:color="auto" w:fill="FFFFFF"/>
        </w:rPr>
        <w:t>款</w:t>
      </w:r>
      <w:r w:rsidRPr="00F50BCB">
        <w:rPr>
          <w:rFonts w:ascii="宋体" w:hAnsi="宋体" w:cs="宋体"/>
          <w:color w:val="000000"/>
          <w:sz w:val="28"/>
          <w:szCs w:val="28"/>
          <w:shd w:val="clear" w:color="auto" w:fill="FFFFFF"/>
        </w:rPr>
        <w:t>的</w:t>
      </w:r>
      <w:r w:rsidRPr="00F50BCB">
        <w:rPr>
          <w:rFonts w:ascii="宋体" w:hAnsi="宋体" w:cs="宋体" w:hint="eastAsia"/>
          <w:color w:val="000000"/>
          <w:sz w:val="28"/>
          <w:szCs w:val="28"/>
          <w:shd w:val="clear" w:color="auto" w:fill="FFFFFF"/>
        </w:rPr>
        <w:t>95</w:t>
      </w:r>
      <w:r w:rsidRPr="00F50BCB">
        <w:rPr>
          <w:rFonts w:ascii="宋体" w:hAnsi="宋体" w:cs="宋体"/>
          <w:color w:val="000000"/>
          <w:sz w:val="28"/>
          <w:szCs w:val="28"/>
          <w:shd w:val="clear" w:color="auto" w:fill="FFFFFF"/>
        </w:rPr>
        <w:t>%</w:t>
      </w:r>
      <w:r w:rsidRPr="00F50BCB">
        <w:rPr>
          <w:rFonts w:ascii="宋体" w:hAnsi="宋体" w:cs="宋体" w:hint="eastAsia"/>
          <w:color w:val="000000"/>
          <w:sz w:val="28"/>
          <w:szCs w:val="28"/>
          <w:shd w:val="clear" w:color="auto" w:fill="FFFFFF"/>
        </w:rPr>
        <w:t>；剩余合同总价款的5%</w:t>
      </w:r>
      <w:r w:rsidRPr="00F50BCB">
        <w:rPr>
          <w:rFonts w:ascii="宋体" w:hAnsi="宋体" w:cs="宋体"/>
          <w:color w:val="000000"/>
          <w:sz w:val="28"/>
          <w:szCs w:val="28"/>
          <w:shd w:val="clear" w:color="auto" w:fill="FFFFFF"/>
        </w:rPr>
        <w:t>作为质保金，保修期</w:t>
      </w:r>
      <w:r w:rsidRPr="00F50BCB">
        <w:rPr>
          <w:rFonts w:ascii="宋体" w:hAnsi="宋体" w:cs="宋体" w:hint="eastAsia"/>
          <w:color w:val="000000"/>
          <w:sz w:val="28"/>
          <w:szCs w:val="28"/>
          <w:shd w:val="clear" w:color="auto" w:fill="FFFFFF"/>
        </w:rPr>
        <w:t>满</w:t>
      </w:r>
      <w:r w:rsidRPr="00F50BCB">
        <w:rPr>
          <w:rFonts w:ascii="宋体" w:hAnsi="宋体" w:cs="宋体"/>
          <w:color w:val="000000"/>
          <w:sz w:val="28"/>
          <w:szCs w:val="28"/>
          <w:shd w:val="clear" w:color="auto" w:fill="FFFFFF"/>
        </w:rPr>
        <w:t>后一</w:t>
      </w:r>
      <w:r w:rsidRPr="00F50BCB">
        <w:rPr>
          <w:rFonts w:ascii="宋体" w:hAnsi="宋体" w:cs="宋体" w:hint="eastAsia"/>
          <w:color w:val="000000"/>
          <w:sz w:val="28"/>
          <w:szCs w:val="28"/>
          <w:shd w:val="clear" w:color="auto" w:fill="FFFFFF"/>
        </w:rPr>
        <w:t>次</w:t>
      </w:r>
      <w:r w:rsidRPr="00F50BCB">
        <w:rPr>
          <w:rFonts w:ascii="宋体" w:hAnsi="宋体" w:cs="宋体"/>
          <w:color w:val="000000"/>
          <w:sz w:val="28"/>
          <w:szCs w:val="28"/>
          <w:shd w:val="clear" w:color="auto" w:fill="FFFFFF"/>
        </w:rPr>
        <w:t>性</w:t>
      </w:r>
      <w:r w:rsidRPr="00F50BCB">
        <w:rPr>
          <w:rFonts w:ascii="宋体" w:hAnsi="宋体" w:cs="宋体" w:hint="eastAsia"/>
          <w:color w:val="000000"/>
          <w:sz w:val="28"/>
          <w:szCs w:val="28"/>
          <w:shd w:val="clear" w:color="auto" w:fill="FFFFFF"/>
        </w:rPr>
        <w:t>全</w:t>
      </w:r>
      <w:r w:rsidRPr="00F50BCB">
        <w:rPr>
          <w:rFonts w:ascii="宋体" w:hAnsi="宋体" w:cs="宋体"/>
          <w:color w:val="000000"/>
          <w:sz w:val="28"/>
          <w:szCs w:val="28"/>
          <w:shd w:val="clear" w:color="auto" w:fill="FFFFFF"/>
        </w:rPr>
        <w:t>额付清（不计息）。</w:t>
      </w:r>
    </w:p>
    <w:p w14:paraId="27CA7774" w14:textId="1F2B4849" w:rsidR="00DA4829" w:rsidRPr="0085273A" w:rsidRDefault="00DA4829" w:rsidP="0085273A">
      <w:pPr>
        <w:pStyle w:val="1"/>
        <w:spacing w:line="360" w:lineRule="exact"/>
        <w:sectPr w:rsidR="00DA4829" w:rsidRPr="0085273A"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9" w:name="_Toc2782574"/>
      <w:r>
        <w:rPr>
          <w:rFonts w:hAnsi="宋体" w:cs="Arial"/>
          <w:snapToGrid w:val="0"/>
          <w:kern w:val="0"/>
        </w:rPr>
        <w:t xml:space="preserve">2                 </w:t>
      </w:r>
      <w:r>
        <w:rPr>
          <w:rFonts w:cs="Arial" w:hint="eastAsia"/>
        </w:rPr>
        <w:t>法定代表人（单位负责人）身份证明</w:t>
      </w:r>
      <w:bookmarkEnd w:id="9"/>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591B80F5"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不含税综合单项</w:t>
            </w:r>
            <w:r w:rsidR="00AD618D" w:rsidRPr="008463DF">
              <w:rPr>
                <w:rFonts w:ascii="仿宋" w:eastAsia="仿宋" w:hAnsi="仿宋" w:cs="仿宋" w:hint="eastAsia"/>
                <w:b/>
                <w:sz w:val="24"/>
              </w:rPr>
              <w:t>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2CC0DB8D" w:rsidR="00AD618D" w:rsidRPr="008463DF" w:rsidRDefault="005B3453">
            <w:pPr>
              <w:spacing w:line="480" w:lineRule="atLeast"/>
              <w:jc w:val="center"/>
              <w:rPr>
                <w:rFonts w:ascii="仿宋" w:eastAsia="仿宋" w:hAnsi="仿宋" w:cs="仿宋"/>
                <w:b/>
                <w:sz w:val="24"/>
              </w:rPr>
            </w:pPr>
            <w:r>
              <w:rPr>
                <w:rFonts w:ascii="仿宋" w:eastAsia="仿宋" w:hAnsi="仿宋" w:cs="仿宋" w:hint="eastAsia"/>
                <w:b/>
                <w:sz w:val="24"/>
              </w:rPr>
              <w:t>含税综合单项</w:t>
            </w:r>
            <w:r w:rsidR="00AD618D" w:rsidRPr="008463DF">
              <w:rPr>
                <w:rFonts w:ascii="仿宋" w:eastAsia="仿宋" w:hAnsi="仿宋" w:cs="仿宋" w:hint="eastAsia"/>
                <w:b/>
                <w:sz w:val="24"/>
              </w:rPr>
              <w:t>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6854C0" w14:paraId="6D5E6C9A" w14:textId="77777777" w:rsidTr="006854C0">
        <w:trPr>
          <w:trHeight w:val="827"/>
        </w:trPr>
        <w:tc>
          <w:tcPr>
            <w:tcW w:w="1343" w:type="dxa"/>
          </w:tcPr>
          <w:p w14:paraId="03DA71A2" w14:textId="5F103347" w:rsidR="006854C0" w:rsidRDefault="006854C0" w:rsidP="006854C0">
            <w:pPr>
              <w:spacing w:line="480" w:lineRule="atLeast"/>
              <w:ind w:firstLine="240"/>
              <w:jc w:val="center"/>
              <w:rPr>
                <w:rFonts w:ascii="仿宋" w:eastAsia="仿宋" w:hAnsi="仿宋" w:cs="仿宋"/>
                <w:bCs/>
                <w:sz w:val="24"/>
              </w:rPr>
            </w:pPr>
            <w:r>
              <w:rPr>
                <w:rFonts w:ascii="仿宋" w:eastAsia="仿宋" w:hAnsi="仿宋" w:cs="仿宋" w:hint="eastAsia"/>
                <w:bCs/>
                <w:sz w:val="24"/>
              </w:rPr>
              <w:t>1</w:t>
            </w:r>
          </w:p>
        </w:tc>
        <w:tc>
          <w:tcPr>
            <w:tcW w:w="1760" w:type="dxa"/>
            <w:vAlign w:val="center"/>
          </w:tcPr>
          <w:p w14:paraId="6E45FE2F" w14:textId="0A4F5188" w:rsidR="006854C0" w:rsidRDefault="006854C0" w:rsidP="006854C0">
            <w:pPr>
              <w:spacing w:line="480" w:lineRule="atLeast"/>
              <w:ind w:firstLine="241"/>
              <w:jc w:val="center"/>
              <w:rPr>
                <w:rFonts w:ascii="仿宋" w:eastAsia="仿宋" w:hAnsi="仿宋" w:cs="仿宋"/>
                <w:b/>
                <w:bCs/>
                <w:sz w:val="24"/>
                <w:u w:val="single"/>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（设计</w:t>
            </w:r>
            <w:r>
              <w:rPr>
                <w:rFonts w:ascii="仿宋_GB2312" w:eastAsia="仿宋_GB2312" w:hAnsi="黑体"/>
                <w:szCs w:val="21"/>
              </w:rPr>
              <w:t>制作类</w:t>
            </w:r>
            <w:r>
              <w:rPr>
                <w:rFonts w:ascii="仿宋_GB2312" w:eastAsia="仿宋_GB2312" w:hAnsi="黑体" w:hint="eastAsia"/>
                <w:szCs w:val="21"/>
              </w:rPr>
              <w:t>）</w:t>
            </w:r>
          </w:p>
        </w:tc>
        <w:tc>
          <w:tcPr>
            <w:tcW w:w="2001" w:type="dxa"/>
          </w:tcPr>
          <w:p w14:paraId="0E3542F8" w14:textId="77777777" w:rsidR="006854C0" w:rsidRDefault="006854C0" w:rsidP="006854C0">
            <w:pPr>
              <w:spacing w:line="480" w:lineRule="atLeast"/>
              <w:ind w:firstLine="241"/>
              <w:jc w:val="center"/>
              <w:rPr>
                <w:rFonts w:ascii="仿宋" w:eastAsia="仿宋" w:hAnsi="仿宋" w:cs="仿宋"/>
                <w:b/>
                <w:bCs/>
                <w:sz w:val="24"/>
                <w:u w:val="single"/>
              </w:rPr>
            </w:pPr>
          </w:p>
        </w:tc>
        <w:tc>
          <w:tcPr>
            <w:tcW w:w="992" w:type="dxa"/>
            <w:vAlign w:val="center"/>
          </w:tcPr>
          <w:p w14:paraId="2C56DB2B" w14:textId="3E286018" w:rsidR="006854C0" w:rsidRPr="006854C0" w:rsidRDefault="006854C0" w:rsidP="006854C0">
            <w:pPr>
              <w:spacing w:line="480" w:lineRule="atLeast"/>
              <w:ind w:firstLine="241"/>
              <w:jc w:val="center"/>
              <w:rPr>
                <w:rFonts w:ascii="仿宋_GB2312" w:eastAsia="仿宋_GB2312" w:hAnsi="黑体"/>
                <w:szCs w:val="21"/>
              </w:rPr>
            </w:pPr>
            <w:r w:rsidRPr="006854C0">
              <w:rPr>
                <w:rFonts w:ascii="仿宋_GB2312" w:eastAsia="仿宋_GB2312" w:hAnsi="黑体" w:hint="eastAsia"/>
                <w:szCs w:val="21"/>
              </w:rPr>
              <w:t>6</w:t>
            </w:r>
            <w:r w:rsidRPr="006854C0">
              <w:rPr>
                <w:rFonts w:ascii="仿宋_GB2312" w:eastAsia="仿宋_GB2312" w:hAnsi="黑体"/>
                <w:szCs w:val="21"/>
              </w:rPr>
              <w:t>%</w:t>
            </w:r>
          </w:p>
        </w:tc>
        <w:tc>
          <w:tcPr>
            <w:tcW w:w="2454" w:type="dxa"/>
          </w:tcPr>
          <w:p w14:paraId="1B22C781" w14:textId="77777777" w:rsidR="006854C0" w:rsidRDefault="006854C0" w:rsidP="006854C0">
            <w:pPr>
              <w:spacing w:line="480" w:lineRule="atLeast"/>
              <w:ind w:firstLine="241"/>
              <w:jc w:val="center"/>
              <w:rPr>
                <w:rFonts w:ascii="仿宋" w:eastAsia="仿宋" w:hAnsi="仿宋" w:cs="仿宋"/>
                <w:b/>
                <w:bCs/>
                <w:sz w:val="24"/>
                <w:u w:val="single"/>
              </w:rPr>
            </w:pPr>
          </w:p>
        </w:tc>
        <w:tc>
          <w:tcPr>
            <w:tcW w:w="1941" w:type="dxa"/>
          </w:tcPr>
          <w:p w14:paraId="2FEE8B30" w14:textId="77777777" w:rsidR="006854C0" w:rsidRDefault="006854C0" w:rsidP="006854C0">
            <w:pPr>
              <w:spacing w:line="480" w:lineRule="atLeast"/>
              <w:ind w:firstLine="240"/>
              <w:jc w:val="center"/>
              <w:rPr>
                <w:rFonts w:ascii="仿宋" w:eastAsia="仿宋" w:hAnsi="仿宋" w:cs="仿宋"/>
                <w:bCs/>
                <w:sz w:val="24"/>
              </w:rPr>
            </w:pPr>
          </w:p>
        </w:tc>
      </w:tr>
      <w:tr w:rsidR="006854C0" w14:paraId="4056DAAF" w14:textId="77777777" w:rsidTr="006854C0">
        <w:trPr>
          <w:trHeight w:val="827"/>
        </w:trPr>
        <w:tc>
          <w:tcPr>
            <w:tcW w:w="1343" w:type="dxa"/>
          </w:tcPr>
          <w:p w14:paraId="3B24E717" w14:textId="0B8C247B" w:rsidR="006854C0" w:rsidRDefault="006854C0" w:rsidP="006854C0">
            <w:pPr>
              <w:spacing w:line="480" w:lineRule="atLeast"/>
              <w:ind w:firstLine="240"/>
              <w:jc w:val="center"/>
              <w:rPr>
                <w:rFonts w:ascii="仿宋" w:eastAsia="仿宋" w:hAnsi="仿宋" w:cs="仿宋"/>
                <w:bCs/>
                <w:sz w:val="24"/>
              </w:rPr>
            </w:pPr>
            <w:r>
              <w:rPr>
                <w:rFonts w:ascii="仿宋" w:eastAsia="仿宋" w:hAnsi="仿宋" w:cs="仿宋" w:hint="eastAsia"/>
                <w:bCs/>
                <w:sz w:val="24"/>
              </w:rPr>
              <w:t>2</w:t>
            </w:r>
          </w:p>
        </w:tc>
        <w:tc>
          <w:tcPr>
            <w:tcW w:w="1760" w:type="dxa"/>
            <w:vAlign w:val="center"/>
          </w:tcPr>
          <w:p w14:paraId="11C22EE1" w14:textId="1FF7948B" w:rsidR="006854C0" w:rsidRDefault="006854C0" w:rsidP="006854C0">
            <w:pPr>
              <w:spacing w:line="480" w:lineRule="atLeast"/>
              <w:ind w:firstLine="241"/>
              <w:jc w:val="center"/>
              <w:rPr>
                <w:rFonts w:ascii="仿宋" w:eastAsia="仿宋" w:hAnsi="仿宋" w:cs="仿宋"/>
                <w:b/>
                <w:bCs/>
                <w:sz w:val="24"/>
                <w:u w:val="single"/>
              </w:rPr>
            </w:pPr>
            <w:r w:rsidRPr="00A03516">
              <w:rPr>
                <w:rFonts w:ascii="仿宋_GB2312" w:eastAsia="仿宋_GB2312" w:hAnsi="黑体" w:hint="eastAsia"/>
                <w:szCs w:val="21"/>
              </w:rPr>
              <w:t>温州市域铁路S1线标准化</w:t>
            </w:r>
            <w:r w:rsidRPr="00A03516">
              <w:rPr>
                <w:rFonts w:ascii="仿宋_GB2312" w:eastAsia="仿宋_GB2312" w:hAnsi="黑体"/>
                <w:szCs w:val="21"/>
              </w:rPr>
              <w:t>党建服务</w:t>
            </w:r>
            <w:r w:rsidRPr="00A03516">
              <w:rPr>
                <w:rFonts w:ascii="仿宋_GB2312" w:eastAsia="仿宋_GB2312" w:hAnsi="黑体" w:hint="eastAsia"/>
                <w:szCs w:val="21"/>
              </w:rPr>
              <w:t>项目</w:t>
            </w:r>
            <w:r>
              <w:rPr>
                <w:rFonts w:ascii="仿宋_GB2312" w:eastAsia="仿宋_GB2312" w:hAnsi="黑体" w:hint="eastAsia"/>
                <w:szCs w:val="21"/>
              </w:rPr>
              <w:t>（采购类）</w:t>
            </w:r>
          </w:p>
        </w:tc>
        <w:tc>
          <w:tcPr>
            <w:tcW w:w="2001" w:type="dxa"/>
          </w:tcPr>
          <w:p w14:paraId="618D3930" w14:textId="77777777" w:rsidR="006854C0" w:rsidRDefault="006854C0" w:rsidP="006854C0">
            <w:pPr>
              <w:spacing w:line="480" w:lineRule="atLeast"/>
              <w:ind w:firstLine="241"/>
              <w:jc w:val="center"/>
              <w:rPr>
                <w:rFonts w:ascii="仿宋" w:eastAsia="仿宋" w:hAnsi="仿宋" w:cs="仿宋"/>
                <w:b/>
                <w:bCs/>
                <w:sz w:val="24"/>
                <w:u w:val="single"/>
              </w:rPr>
            </w:pPr>
          </w:p>
        </w:tc>
        <w:tc>
          <w:tcPr>
            <w:tcW w:w="992" w:type="dxa"/>
            <w:vAlign w:val="center"/>
          </w:tcPr>
          <w:p w14:paraId="01D7E346" w14:textId="34B7DE2F" w:rsidR="006854C0" w:rsidRPr="006854C0" w:rsidRDefault="006854C0" w:rsidP="006854C0">
            <w:pPr>
              <w:spacing w:line="480" w:lineRule="atLeast"/>
              <w:ind w:firstLine="241"/>
              <w:jc w:val="center"/>
              <w:rPr>
                <w:rFonts w:ascii="仿宋_GB2312" w:eastAsia="仿宋_GB2312" w:hAnsi="黑体"/>
                <w:szCs w:val="21"/>
              </w:rPr>
            </w:pPr>
            <w:r w:rsidRPr="006854C0">
              <w:rPr>
                <w:rFonts w:ascii="仿宋_GB2312" w:eastAsia="仿宋_GB2312" w:hAnsi="黑体" w:hint="eastAsia"/>
                <w:szCs w:val="21"/>
              </w:rPr>
              <w:t>13</w:t>
            </w:r>
            <w:r w:rsidRPr="006854C0">
              <w:rPr>
                <w:rFonts w:ascii="仿宋_GB2312" w:eastAsia="仿宋_GB2312" w:hAnsi="黑体"/>
                <w:szCs w:val="21"/>
              </w:rPr>
              <w:t>%</w:t>
            </w:r>
          </w:p>
        </w:tc>
        <w:tc>
          <w:tcPr>
            <w:tcW w:w="2454" w:type="dxa"/>
          </w:tcPr>
          <w:p w14:paraId="52369912" w14:textId="77777777" w:rsidR="006854C0" w:rsidRDefault="006854C0" w:rsidP="006854C0">
            <w:pPr>
              <w:spacing w:line="480" w:lineRule="atLeast"/>
              <w:ind w:firstLine="241"/>
              <w:jc w:val="center"/>
              <w:rPr>
                <w:rFonts w:ascii="仿宋" w:eastAsia="仿宋" w:hAnsi="仿宋" w:cs="仿宋"/>
                <w:b/>
                <w:bCs/>
                <w:sz w:val="24"/>
                <w:u w:val="single"/>
              </w:rPr>
            </w:pPr>
          </w:p>
        </w:tc>
        <w:tc>
          <w:tcPr>
            <w:tcW w:w="1941" w:type="dxa"/>
          </w:tcPr>
          <w:p w14:paraId="139B1A91" w14:textId="77777777" w:rsidR="006854C0" w:rsidRDefault="006854C0" w:rsidP="006854C0">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56E82C2E" w14:textId="1BE04D07" w:rsidR="00B84F6F" w:rsidRDefault="00B84F6F" w:rsidP="00B84F6F">
      <w:pPr>
        <w:adjustRightInd w:val="0"/>
        <w:snapToGrid w:val="0"/>
        <w:rPr>
          <w:rFonts w:ascii="仿宋" w:eastAsia="仿宋" w:hAnsi="仿宋" w:cs="仿宋"/>
          <w:b/>
          <w:sz w:val="24"/>
        </w:rPr>
      </w:pPr>
      <w:r>
        <w:rPr>
          <w:rFonts w:hint="eastAsia"/>
          <w:b/>
          <w:sz w:val="24"/>
        </w:rPr>
        <w:t>格式</w:t>
      </w:r>
      <w:r>
        <w:rPr>
          <w:b/>
          <w:sz w:val="24"/>
        </w:rPr>
        <w:t xml:space="preserve">5   </w:t>
      </w:r>
      <w:r w:rsidRPr="00B84F6F">
        <w:rPr>
          <w:rFonts w:ascii="仿宋" w:eastAsia="仿宋" w:hAnsi="仿宋" w:cs="仿宋" w:hint="eastAsia"/>
          <w:b/>
          <w:sz w:val="24"/>
        </w:rPr>
        <w:t>分项</w:t>
      </w:r>
      <w:r>
        <w:rPr>
          <w:rFonts w:ascii="仿宋" w:eastAsia="仿宋" w:hAnsi="仿宋" w:cs="仿宋" w:hint="eastAsia"/>
          <w:b/>
          <w:sz w:val="24"/>
        </w:rPr>
        <w:t>报价表</w:t>
      </w:r>
    </w:p>
    <w:p w14:paraId="71741873" w14:textId="3DA39075" w:rsidR="00002C98" w:rsidRPr="00002C98" w:rsidRDefault="00002C98" w:rsidP="00002C98">
      <w:pPr>
        <w:adjustRightInd w:val="0"/>
        <w:snapToGrid w:val="0"/>
        <w:jc w:val="center"/>
        <w:rPr>
          <w:rFonts w:ascii="仿宋_GB2312" w:eastAsia="仿宋_GB2312" w:hAnsi="仿宋"/>
          <w:b/>
          <w:sz w:val="24"/>
          <w:lang w:val="zh-CN"/>
        </w:rPr>
      </w:pPr>
      <w:r w:rsidRPr="00002C98">
        <w:rPr>
          <w:rFonts w:ascii="仿宋_GB2312" w:eastAsia="仿宋_GB2312" w:hAnsi="仿宋" w:hint="eastAsia"/>
          <w:b/>
          <w:sz w:val="24"/>
          <w:lang w:val="zh-CN"/>
        </w:rPr>
        <w:t>5.1</w:t>
      </w:r>
      <w:r>
        <w:rPr>
          <w:rFonts w:ascii="仿宋_GB2312" w:eastAsia="仿宋_GB2312" w:hAnsi="仿宋" w:hint="eastAsia"/>
          <w:b/>
          <w:sz w:val="24"/>
          <w:lang w:val="zh-CN"/>
        </w:rPr>
        <w:t>分项</w:t>
      </w:r>
      <w:r w:rsidRPr="00002C98">
        <w:rPr>
          <w:rFonts w:ascii="仿宋_GB2312" w:eastAsia="仿宋_GB2312" w:hAnsi="仿宋" w:hint="eastAsia"/>
          <w:b/>
          <w:sz w:val="24"/>
          <w:lang w:val="zh-CN"/>
        </w:rPr>
        <w:t>报价表1</w:t>
      </w:r>
      <w:r w:rsidRPr="00002C98">
        <w:rPr>
          <w:rFonts w:ascii="仿宋_GB2312" w:eastAsia="仿宋_GB2312" w:hAnsi="仿宋"/>
          <w:b/>
          <w:sz w:val="24"/>
          <w:lang w:val="zh-CN"/>
        </w:rPr>
        <w:t>-设计制作类</w:t>
      </w:r>
    </w:p>
    <w:tbl>
      <w:tblPr>
        <w:tblStyle w:val="ab"/>
        <w:tblW w:w="8931" w:type="dxa"/>
        <w:tblInd w:w="-431" w:type="dxa"/>
        <w:tblLayout w:type="fixed"/>
        <w:tblLook w:val="04A0" w:firstRow="1" w:lastRow="0" w:firstColumn="1" w:lastColumn="0" w:noHBand="0" w:noVBand="1"/>
      </w:tblPr>
      <w:tblGrid>
        <w:gridCol w:w="1277"/>
        <w:gridCol w:w="1831"/>
        <w:gridCol w:w="1395"/>
        <w:gridCol w:w="1877"/>
        <w:gridCol w:w="538"/>
        <w:gridCol w:w="1021"/>
        <w:gridCol w:w="992"/>
      </w:tblGrid>
      <w:tr w:rsidR="00252FA1" w14:paraId="4C23D156" w14:textId="77777777" w:rsidTr="00002C98">
        <w:trPr>
          <w:trHeight w:hRule="exact" w:val="714"/>
        </w:trPr>
        <w:tc>
          <w:tcPr>
            <w:tcW w:w="1277" w:type="dxa"/>
            <w:vAlign w:val="center"/>
          </w:tcPr>
          <w:p w14:paraId="5105BC49"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位置</w:t>
            </w:r>
          </w:p>
        </w:tc>
        <w:tc>
          <w:tcPr>
            <w:tcW w:w="1831" w:type="dxa"/>
            <w:vAlign w:val="center"/>
          </w:tcPr>
          <w:p w14:paraId="64151981"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项目名称</w:t>
            </w:r>
          </w:p>
        </w:tc>
        <w:tc>
          <w:tcPr>
            <w:tcW w:w="1395" w:type="dxa"/>
            <w:vAlign w:val="center"/>
          </w:tcPr>
          <w:p w14:paraId="188053AA"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项目类别</w:t>
            </w:r>
          </w:p>
        </w:tc>
        <w:tc>
          <w:tcPr>
            <w:tcW w:w="1877" w:type="dxa"/>
            <w:vAlign w:val="center"/>
          </w:tcPr>
          <w:p w14:paraId="0E166685"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尺寸/型号</w:t>
            </w:r>
          </w:p>
        </w:tc>
        <w:tc>
          <w:tcPr>
            <w:tcW w:w="538" w:type="dxa"/>
            <w:vAlign w:val="center"/>
          </w:tcPr>
          <w:p w14:paraId="0C67B3EB" w14:textId="77777777" w:rsidR="00252FA1" w:rsidRDefault="00252FA1"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数量</w:t>
            </w:r>
          </w:p>
        </w:tc>
        <w:tc>
          <w:tcPr>
            <w:tcW w:w="1021" w:type="dxa"/>
            <w:vAlign w:val="center"/>
          </w:tcPr>
          <w:p w14:paraId="016DE94F" w14:textId="62348FC7" w:rsidR="00252FA1" w:rsidRDefault="00154949" w:rsidP="007A2B59">
            <w:pPr>
              <w:widowControl/>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单项报价</w:t>
            </w:r>
          </w:p>
        </w:tc>
        <w:tc>
          <w:tcPr>
            <w:tcW w:w="992" w:type="dxa"/>
            <w:vAlign w:val="center"/>
          </w:tcPr>
          <w:p w14:paraId="33407DB8" w14:textId="77777777" w:rsidR="00252FA1" w:rsidRDefault="00252FA1" w:rsidP="007A2B59">
            <w:pPr>
              <w:widowControl/>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备注</w:t>
            </w:r>
          </w:p>
        </w:tc>
      </w:tr>
      <w:tr w:rsidR="00252FA1" w14:paraId="6A892F41" w14:textId="77777777" w:rsidTr="009A416D">
        <w:trPr>
          <w:trHeight w:hRule="exact" w:val="790"/>
        </w:trPr>
        <w:tc>
          <w:tcPr>
            <w:tcW w:w="1277" w:type="dxa"/>
            <w:vAlign w:val="center"/>
          </w:tcPr>
          <w:p w14:paraId="1522B3C0" w14:textId="77777777" w:rsidR="00252FA1" w:rsidRDefault="00252FA1"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调度部党建活动室</w:t>
            </w:r>
          </w:p>
        </w:tc>
        <w:tc>
          <w:tcPr>
            <w:tcW w:w="1831" w:type="dxa"/>
            <w:vAlign w:val="center"/>
          </w:tcPr>
          <w:p w14:paraId="6F56889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395" w:type="dxa"/>
            <w:vAlign w:val="center"/>
          </w:tcPr>
          <w:p w14:paraId="65C3F44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97E6052"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538" w:type="dxa"/>
            <w:vAlign w:val="center"/>
          </w:tcPr>
          <w:p w14:paraId="7041E32E"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2AB56129" w14:textId="77BBA65F"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0FEF4DD2"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08897AF1" w14:textId="77777777" w:rsidTr="009A416D">
        <w:trPr>
          <w:trHeight w:hRule="exact" w:val="756"/>
        </w:trPr>
        <w:tc>
          <w:tcPr>
            <w:tcW w:w="1277" w:type="dxa"/>
          </w:tcPr>
          <w:p w14:paraId="2BE6B2C5"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4C650775"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395" w:type="dxa"/>
            <w:vAlign w:val="center"/>
          </w:tcPr>
          <w:p w14:paraId="5ADBEFD0"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428BF65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2.4*10（M²）</w:t>
            </w:r>
          </w:p>
        </w:tc>
        <w:tc>
          <w:tcPr>
            <w:tcW w:w="538" w:type="dxa"/>
            <w:vAlign w:val="center"/>
          </w:tcPr>
          <w:p w14:paraId="0E77855D"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1A43F503" w14:textId="74EA7CED"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7C41EF62"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A40B3D8" w14:textId="77777777" w:rsidTr="009A416D">
        <w:trPr>
          <w:trHeight w:hRule="exact" w:val="733"/>
        </w:trPr>
        <w:tc>
          <w:tcPr>
            <w:tcW w:w="1277" w:type="dxa"/>
          </w:tcPr>
          <w:p w14:paraId="1D3E183D"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7234A7D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395" w:type="dxa"/>
            <w:vAlign w:val="center"/>
          </w:tcPr>
          <w:p w14:paraId="6917A81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4B99459D"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5210732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5C1E4DD9" w14:textId="62C77805"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D27C86C"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CA8833E" w14:textId="77777777" w:rsidTr="009A416D">
        <w:trPr>
          <w:trHeight w:hRule="exact" w:val="683"/>
        </w:trPr>
        <w:tc>
          <w:tcPr>
            <w:tcW w:w="1277" w:type="dxa"/>
          </w:tcPr>
          <w:p w14:paraId="7F4052C9"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61B4E9BF"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门侧墙面</w:t>
            </w:r>
          </w:p>
        </w:tc>
        <w:tc>
          <w:tcPr>
            <w:tcW w:w="1395" w:type="dxa"/>
            <w:vAlign w:val="center"/>
          </w:tcPr>
          <w:p w14:paraId="7478209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F88649B"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6E885710"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7F80E8F6" w14:textId="649F41F8"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F9545EE"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4C3874B3" w14:textId="77777777" w:rsidTr="009A416D">
        <w:trPr>
          <w:trHeight w:hRule="exact" w:val="803"/>
        </w:trPr>
        <w:tc>
          <w:tcPr>
            <w:tcW w:w="1277" w:type="dxa"/>
            <w:vAlign w:val="center"/>
          </w:tcPr>
          <w:p w14:paraId="47BFBBD0" w14:textId="77777777" w:rsidR="00252FA1" w:rsidRDefault="00252FA1" w:rsidP="007A2B59">
            <w:pPr>
              <w:widowControl/>
              <w:spacing w:line="240" w:lineRule="exact"/>
              <w:jc w:val="center"/>
              <w:textAlignment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kern w:val="0"/>
                <w:sz w:val="18"/>
                <w:szCs w:val="18"/>
                <w:lang w:bidi="ar"/>
              </w:rPr>
              <w:t>调度部交接班会议室</w:t>
            </w:r>
          </w:p>
        </w:tc>
        <w:tc>
          <w:tcPr>
            <w:tcW w:w="1831" w:type="dxa"/>
            <w:vAlign w:val="center"/>
          </w:tcPr>
          <w:p w14:paraId="2194EFA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投影仪改造上挂、升降幕布、综合布置图</w:t>
            </w:r>
          </w:p>
        </w:tc>
        <w:tc>
          <w:tcPr>
            <w:tcW w:w="1395" w:type="dxa"/>
            <w:vAlign w:val="center"/>
          </w:tcPr>
          <w:p w14:paraId="69BBCD3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64BD6DA2"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2.6*1.5（M²）</w:t>
            </w:r>
          </w:p>
        </w:tc>
        <w:tc>
          <w:tcPr>
            <w:tcW w:w="538" w:type="dxa"/>
            <w:vAlign w:val="center"/>
          </w:tcPr>
          <w:p w14:paraId="5223BCD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4010478B" w14:textId="4CB2C0A1"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D5A4C93"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2725C391" w14:textId="77777777" w:rsidTr="009A416D">
        <w:trPr>
          <w:trHeight w:hRule="exact" w:val="713"/>
        </w:trPr>
        <w:tc>
          <w:tcPr>
            <w:tcW w:w="1277" w:type="dxa"/>
            <w:vAlign w:val="center"/>
          </w:tcPr>
          <w:p w14:paraId="2CE1D3F1"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bCs/>
                <w:sz w:val="18"/>
                <w:szCs w:val="18"/>
              </w:rPr>
              <w:t>调度部控制中心外墙</w:t>
            </w:r>
          </w:p>
        </w:tc>
        <w:tc>
          <w:tcPr>
            <w:tcW w:w="1831" w:type="dxa"/>
            <w:vAlign w:val="center"/>
          </w:tcPr>
          <w:p w14:paraId="6E8C8104"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调度部组织架构、生产运作</w:t>
            </w:r>
          </w:p>
        </w:tc>
        <w:tc>
          <w:tcPr>
            <w:tcW w:w="1395" w:type="dxa"/>
            <w:vAlign w:val="center"/>
          </w:tcPr>
          <w:p w14:paraId="1F3E66B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7F6986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6*2（M²）</w:t>
            </w:r>
          </w:p>
        </w:tc>
        <w:tc>
          <w:tcPr>
            <w:tcW w:w="538" w:type="dxa"/>
            <w:vAlign w:val="center"/>
          </w:tcPr>
          <w:p w14:paraId="0A4163D0"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099EE57A" w14:textId="0094ABCC"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47AF3234"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70B12B04" w14:textId="77777777" w:rsidTr="009A416D">
        <w:trPr>
          <w:trHeight w:hRule="exact" w:val="725"/>
        </w:trPr>
        <w:tc>
          <w:tcPr>
            <w:tcW w:w="1277" w:type="dxa"/>
          </w:tcPr>
          <w:p w14:paraId="6ECC60DF"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31AD4AF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S1线重要事件记事</w:t>
            </w:r>
          </w:p>
        </w:tc>
        <w:tc>
          <w:tcPr>
            <w:tcW w:w="1395" w:type="dxa"/>
            <w:vAlign w:val="center"/>
          </w:tcPr>
          <w:p w14:paraId="6022AF0A"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DA1F86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5*2（M²）</w:t>
            </w:r>
          </w:p>
        </w:tc>
        <w:tc>
          <w:tcPr>
            <w:tcW w:w="538" w:type="dxa"/>
            <w:vAlign w:val="center"/>
          </w:tcPr>
          <w:p w14:paraId="39C2BB11"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7E8F517D" w14:textId="628F5346"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4930D03A"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7CFE3794" w14:textId="77777777" w:rsidTr="009A416D">
        <w:trPr>
          <w:trHeight w:hRule="exact" w:val="757"/>
        </w:trPr>
        <w:tc>
          <w:tcPr>
            <w:tcW w:w="1277" w:type="dxa"/>
          </w:tcPr>
          <w:p w14:paraId="57CC3283"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4FBAA162"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调度部风采展示</w:t>
            </w:r>
          </w:p>
        </w:tc>
        <w:tc>
          <w:tcPr>
            <w:tcW w:w="1395" w:type="dxa"/>
            <w:vAlign w:val="center"/>
          </w:tcPr>
          <w:p w14:paraId="45CE059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BBA5026"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3.4*2（M²）</w:t>
            </w:r>
          </w:p>
        </w:tc>
        <w:tc>
          <w:tcPr>
            <w:tcW w:w="538" w:type="dxa"/>
            <w:vAlign w:val="center"/>
          </w:tcPr>
          <w:p w14:paraId="05A17BCE"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1F173194" w14:textId="2F7A9E0A"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F3C07A6"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31532A9E" w14:textId="77777777" w:rsidTr="009A416D">
        <w:trPr>
          <w:trHeight w:hRule="exact" w:val="877"/>
        </w:trPr>
        <w:tc>
          <w:tcPr>
            <w:tcW w:w="1277" w:type="dxa"/>
          </w:tcPr>
          <w:p w14:paraId="3FA72586" w14:textId="77777777" w:rsidR="00252FA1" w:rsidRDefault="00252FA1" w:rsidP="007A2B59">
            <w:pPr>
              <w:spacing w:line="240" w:lineRule="exact"/>
              <w:rPr>
                <w:rFonts w:ascii="仿宋_GB2312" w:eastAsia="仿宋_GB2312" w:hAnsi="仿宋_GB2312" w:cs="仿宋_GB2312"/>
                <w:sz w:val="18"/>
                <w:szCs w:val="18"/>
              </w:rPr>
            </w:pPr>
          </w:p>
        </w:tc>
        <w:tc>
          <w:tcPr>
            <w:tcW w:w="1831" w:type="dxa"/>
            <w:vAlign w:val="center"/>
          </w:tcPr>
          <w:p w14:paraId="0A5749CB"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安全文化</w:t>
            </w:r>
          </w:p>
        </w:tc>
        <w:tc>
          <w:tcPr>
            <w:tcW w:w="1395" w:type="dxa"/>
            <w:vAlign w:val="center"/>
          </w:tcPr>
          <w:p w14:paraId="51B6A87E"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sz w:val="18"/>
                <w:szCs w:val="18"/>
              </w:rPr>
              <w:t>设计制作类</w:t>
            </w:r>
          </w:p>
        </w:tc>
        <w:tc>
          <w:tcPr>
            <w:tcW w:w="1877" w:type="dxa"/>
            <w:vAlign w:val="center"/>
          </w:tcPr>
          <w:p w14:paraId="676AC901" w14:textId="77777777" w:rsidR="00252FA1" w:rsidRDefault="00252FA1"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3.4*2（M²）</w:t>
            </w:r>
          </w:p>
        </w:tc>
        <w:tc>
          <w:tcPr>
            <w:tcW w:w="538" w:type="dxa"/>
            <w:vAlign w:val="center"/>
          </w:tcPr>
          <w:p w14:paraId="06AE2666" w14:textId="77777777" w:rsidR="00252FA1" w:rsidRDefault="00252FA1"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021" w:type="dxa"/>
            <w:vAlign w:val="center"/>
          </w:tcPr>
          <w:p w14:paraId="6203D445" w14:textId="0E0DC35F"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A8EBF71"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633F3DA8" w14:textId="77777777" w:rsidTr="009A416D">
        <w:trPr>
          <w:trHeight w:hRule="exact" w:val="700"/>
        </w:trPr>
        <w:tc>
          <w:tcPr>
            <w:tcW w:w="1277" w:type="dxa"/>
          </w:tcPr>
          <w:p w14:paraId="5E96BDB2" w14:textId="77777777" w:rsidR="00252FA1" w:rsidRDefault="00252FA1"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龙霞路站值班会议室</w:t>
            </w:r>
          </w:p>
        </w:tc>
        <w:tc>
          <w:tcPr>
            <w:tcW w:w="1831" w:type="dxa"/>
            <w:vAlign w:val="center"/>
          </w:tcPr>
          <w:p w14:paraId="57F84EB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进门右墙面</w:t>
            </w:r>
          </w:p>
        </w:tc>
        <w:tc>
          <w:tcPr>
            <w:tcW w:w="1395" w:type="dxa"/>
            <w:vAlign w:val="center"/>
          </w:tcPr>
          <w:p w14:paraId="6BF1E39B"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39B5929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3*1.5</w:t>
            </w:r>
            <w:r>
              <w:rPr>
                <w:rFonts w:ascii="仿宋_GB2312" w:eastAsia="仿宋_GB2312" w:hAnsi="仿宋_GB2312" w:cs="仿宋_GB2312" w:hint="eastAsia"/>
                <w:color w:val="000000"/>
                <w:kern w:val="0"/>
                <w:sz w:val="18"/>
                <w:szCs w:val="18"/>
                <w:lang w:bidi="ar"/>
              </w:rPr>
              <w:t>（M²）</w:t>
            </w:r>
          </w:p>
        </w:tc>
        <w:tc>
          <w:tcPr>
            <w:tcW w:w="538" w:type="dxa"/>
            <w:vAlign w:val="center"/>
          </w:tcPr>
          <w:p w14:paraId="05C495D4"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61B48EA0" w14:textId="410CCFE7"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67131CA8"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12179475" w14:textId="77777777" w:rsidTr="009A416D">
        <w:trPr>
          <w:trHeight w:hRule="exact" w:val="819"/>
        </w:trPr>
        <w:tc>
          <w:tcPr>
            <w:tcW w:w="1277" w:type="dxa"/>
          </w:tcPr>
          <w:p w14:paraId="0C2D5410"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41FEB138"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进门左墙面</w:t>
            </w:r>
          </w:p>
        </w:tc>
        <w:tc>
          <w:tcPr>
            <w:tcW w:w="1395" w:type="dxa"/>
            <w:vAlign w:val="center"/>
          </w:tcPr>
          <w:p w14:paraId="62E18F27"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23DB4E5"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3.5*1.4</w:t>
            </w:r>
            <w:r>
              <w:rPr>
                <w:rFonts w:ascii="仿宋_GB2312" w:eastAsia="仿宋_GB2312" w:hAnsi="仿宋_GB2312" w:cs="仿宋_GB2312" w:hint="eastAsia"/>
                <w:color w:val="000000"/>
                <w:kern w:val="0"/>
                <w:sz w:val="18"/>
                <w:szCs w:val="18"/>
                <w:lang w:bidi="ar"/>
              </w:rPr>
              <w:t>（M²）</w:t>
            </w:r>
          </w:p>
        </w:tc>
        <w:tc>
          <w:tcPr>
            <w:tcW w:w="538" w:type="dxa"/>
            <w:vAlign w:val="center"/>
          </w:tcPr>
          <w:p w14:paraId="145173FC"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13DB4645" w14:textId="2390BA32"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13F0A5DC"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051B457A" w14:textId="77777777" w:rsidTr="009A416D">
        <w:trPr>
          <w:trHeight w:hRule="exact" w:val="797"/>
        </w:trPr>
        <w:tc>
          <w:tcPr>
            <w:tcW w:w="1277" w:type="dxa"/>
          </w:tcPr>
          <w:p w14:paraId="2DA71470"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7DC7CE8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正对门窗口墙面</w:t>
            </w:r>
          </w:p>
        </w:tc>
        <w:tc>
          <w:tcPr>
            <w:tcW w:w="1395" w:type="dxa"/>
            <w:vAlign w:val="center"/>
          </w:tcPr>
          <w:p w14:paraId="754BC419"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76AEDB01"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6*3</w:t>
            </w:r>
            <w:r>
              <w:rPr>
                <w:rFonts w:ascii="仿宋_GB2312" w:eastAsia="仿宋_GB2312" w:hAnsi="仿宋_GB2312" w:cs="仿宋_GB2312" w:hint="eastAsia"/>
                <w:color w:val="000000"/>
                <w:kern w:val="0"/>
                <w:sz w:val="18"/>
                <w:szCs w:val="18"/>
                <w:lang w:bidi="ar"/>
              </w:rPr>
              <w:t>（M²）</w:t>
            </w:r>
          </w:p>
        </w:tc>
        <w:tc>
          <w:tcPr>
            <w:tcW w:w="538" w:type="dxa"/>
            <w:vAlign w:val="center"/>
          </w:tcPr>
          <w:p w14:paraId="2D14B32B"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0E2A5190" w14:textId="0243CB83"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5CAD72D5"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2678187F" w14:textId="77777777" w:rsidTr="009A416D">
        <w:trPr>
          <w:trHeight w:hRule="exact" w:val="1045"/>
        </w:trPr>
        <w:tc>
          <w:tcPr>
            <w:tcW w:w="1277" w:type="dxa"/>
          </w:tcPr>
          <w:p w14:paraId="0245029C" w14:textId="77777777" w:rsidR="00252FA1" w:rsidRDefault="00252FA1" w:rsidP="007A2B59">
            <w:pPr>
              <w:spacing w:line="240" w:lineRule="exact"/>
              <w:rPr>
                <w:rFonts w:ascii="仿宋_GB2312" w:eastAsia="仿宋_GB2312" w:hAnsi="仿宋_GB2312" w:cs="仿宋_GB2312"/>
                <w:b/>
                <w:bCs/>
                <w:sz w:val="18"/>
                <w:szCs w:val="18"/>
              </w:rPr>
            </w:pPr>
          </w:p>
        </w:tc>
        <w:tc>
          <w:tcPr>
            <w:tcW w:w="1831" w:type="dxa"/>
            <w:vAlign w:val="center"/>
          </w:tcPr>
          <w:p w14:paraId="2C81D15F"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门侧墙面</w:t>
            </w:r>
          </w:p>
        </w:tc>
        <w:tc>
          <w:tcPr>
            <w:tcW w:w="1395" w:type="dxa"/>
            <w:vAlign w:val="center"/>
          </w:tcPr>
          <w:p w14:paraId="0B49F3E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2F1F5703"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5*1.4</w:t>
            </w:r>
            <w:r>
              <w:rPr>
                <w:rFonts w:ascii="仿宋_GB2312" w:eastAsia="仿宋_GB2312" w:hAnsi="仿宋_GB2312" w:cs="仿宋_GB2312" w:hint="eastAsia"/>
                <w:color w:val="000000"/>
                <w:kern w:val="0"/>
                <w:sz w:val="18"/>
                <w:szCs w:val="18"/>
                <w:lang w:bidi="ar"/>
              </w:rPr>
              <w:t>（M²）</w:t>
            </w:r>
          </w:p>
        </w:tc>
        <w:tc>
          <w:tcPr>
            <w:tcW w:w="538" w:type="dxa"/>
            <w:vAlign w:val="center"/>
          </w:tcPr>
          <w:p w14:paraId="6059E35B"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w:t>
            </w:r>
          </w:p>
        </w:tc>
        <w:tc>
          <w:tcPr>
            <w:tcW w:w="1021" w:type="dxa"/>
            <w:vAlign w:val="center"/>
          </w:tcPr>
          <w:p w14:paraId="73740F05" w14:textId="7DE30EAB"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7D1B96E0"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32A5EB05" w14:textId="77777777" w:rsidTr="009A416D">
        <w:trPr>
          <w:trHeight w:hRule="exact" w:val="1115"/>
        </w:trPr>
        <w:tc>
          <w:tcPr>
            <w:tcW w:w="1277" w:type="dxa"/>
          </w:tcPr>
          <w:p w14:paraId="68508332" w14:textId="77777777" w:rsidR="00252FA1" w:rsidRDefault="00252FA1"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桐岭车辆段会议室</w:t>
            </w:r>
          </w:p>
        </w:tc>
        <w:tc>
          <w:tcPr>
            <w:tcW w:w="1831" w:type="dxa"/>
            <w:vAlign w:val="center"/>
          </w:tcPr>
          <w:p w14:paraId="73C604CE"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照片更换及文字修补</w:t>
            </w:r>
          </w:p>
        </w:tc>
        <w:tc>
          <w:tcPr>
            <w:tcW w:w="1395" w:type="dxa"/>
            <w:vAlign w:val="center"/>
          </w:tcPr>
          <w:p w14:paraId="0EB34568"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设计制作类</w:t>
            </w:r>
          </w:p>
        </w:tc>
        <w:tc>
          <w:tcPr>
            <w:tcW w:w="1877" w:type="dxa"/>
            <w:vAlign w:val="center"/>
          </w:tcPr>
          <w:p w14:paraId="0E7A4FEC" w14:textId="77777777" w:rsidR="00252FA1" w:rsidRDefault="00252FA1" w:rsidP="007A2B59">
            <w:pPr>
              <w:widowControl/>
              <w:spacing w:line="24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2.4*5（M²）</w:t>
            </w:r>
          </w:p>
        </w:tc>
        <w:tc>
          <w:tcPr>
            <w:tcW w:w="538" w:type="dxa"/>
            <w:vAlign w:val="center"/>
          </w:tcPr>
          <w:p w14:paraId="0558B980" w14:textId="77777777"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2</w:t>
            </w:r>
          </w:p>
        </w:tc>
        <w:tc>
          <w:tcPr>
            <w:tcW w:w="1021" w:type="dxa"/>
            <w:vAlign w:val="center"/>
          </w:tcPr>
          <w:p w14:paraId="37D10FC9" w14:textId="0AB6AB2A"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331473A9" w14:textId="77777777" w:rsidR="00252FA1" w:rsidRDefault="00252FA1" w:rsidP="007A2B59">
            <w:pPr>
              <w:spacing w:line="240" w:lineRule="exact"/>
              <w:jc w:val="center"/>
              <w:rPr>
                <w:rFonts w:ascii="仿宋_GB2312" w:eastAsia="仿宋_GB2312" w:hAnsi="仿宋_GB2312" w:cs="仿宋_GB2312"/>
                <w:sz w:val="18"/>
                <w:szCs w:val="18"/>
              </w:rPr>
            </w:pPr>
          </w:p>
        </w:tc>
      </w:tr>
      <w:tr w:rsidR="00252FA1" w14:paraId="5A717E80" w14:textId="77777777" w:rsidTr="00002C98">
        <w:trPr>
          <w:trHeight w:hRule="exact" w:val="1024"/>
        </w:trPr>
        <w:tc>
          <w:tcPr>
            <w:tcW w:w="6918" w:type="dxa"/>
            <w:gridSpan w:val="5"/>
            <w:vAlign w:val="center"/>
          </w:tcPr>
          <w:p w14:paraId="18FFEA48" w14:textId="7BFB6E19" w:rsidR="00252FA1" w:rsidRDefault="00252FA1" w:rsidP="007A2B59">
            <w:pPr>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合计</w:t>
            </w:r>
            <w:r>
              <w:rPr>
                <w:rFonts w:ascii="仿宋_GB2312" w:eastAsia="仿宋_GB2312" w:hAnsi="仿宋_GB2312" w:cs="仿宋_GB2312"/>
                <w:color w:val="000000"/>
                <w:sz w:val="18"/>
                <w:szCs w:val="18"/>
              </w:rPr>
              <w:t>（</w:t>
            </w:r>
            <w:r>
              <w:rPr>
                <w:rFonts w:ascii="仿宋_GB2312" w:eastAsia="仿宋_GB2312" w:hAnsi="仿宋_GB2312" w:cs="仿宋_GB2312" w:hint="eastAsia"/>
                <w:color w:val="000000"/>
                <w:sz w:val="18"/>
                <w:szCs w:val="18"/>
              </w:rPr>
              <w:t>设计制作</w:t>
            </w:r>
            <w:r>
              <w:rPr>
                <w:rFonts w:ascii="仿宋_GB2312" w:eastAsia="仿宋_GB2312" w:hAnsi="仿宋_GB2312" w:cs="仿宋_GB2312"/>
                <w:color w:val="000000"/>
                <w:sz w:val="18"/>
                <w:szCs w:val="18"/>
              </w:rPr>
              <w:t>类）</w:t>
            </w:r>
          </w:p>
        </w:tc>
        <w:tc>
          <w:tcPr>
            <w:tcW w:w="1021" w:type="dxa"/>
            <w:vAlign w:val="center"/>
          </w:tcPr>
          <w:p w14:paraId="2CCB9909" w14:textId="77777777" w:rsidR="00252FA1" w:rsidRDefault="00252FA1" w:rsidP="007A2B59">
            <w:pPr>
              <w:spacing w:line="240" w:lineRule="exact"/>
              <w:jc w:val="center"/>
              <w:rPr>
                <w:rFonts w:ascii="仿宋_GB2312" w:eastAsia="仿宋_GB2312" w:hAnsi="仿宋_GB2312" w:cs="仿宋_GB2312"/>
                <w:sz w:val="18"/>
                <w:szCs w:val="18"/>
              </w:rPr>
            </w:pPr>
          </w:p>
        </w:tc>
        <w:tc>
          <w:tcPr>
            <w:tcW w:w="992" w:type="dxa"/>
            <w:vAlign w:val="center"/>
          </w:tcPr>
          <w:p w14:paraId="29F29601" w14:textId="77777777" w:rsidR="00252FA1" w:rsidRDefault="00252FA1" w:rsidP="007A2B59">
            <w:pPr>
              <w:spacing w:line="240" w:lineRule="exact"/>
              <w:jc w:val="center"/>
              <w:rPr>
                <w:rFonts w:ascii="仿宋_GB2312" w:eastAsia="仿宋_GB2312" w:hAnsi="仿宋_GB2312" w:cs="仿宋_GB2312"/>
                <w:sz w:val="18"/>
                <w:szCs w:val="18"/>
              </w:rPr>
            </w:pPr>
          </w:p>
        </w:tc>
      </w:tr>
    </w:tbl>
    <w:p w14:paraId="3963B332" w14:textId="77777777" w:rsidR="00002C98" w:rsidRDefault="00002C98" w:rsidP="00002C98">
      <w:pPr>
        <w:adjustRightInd w:val="0"/>
        <w:snapToGrid w:val="0"/>
        <w:jc w:val="center"/>
        <w:rPr>
          <w:b/>
          <w:sz w:val="24"/>
        </w:rPr>
      </w:pPr>
    </w:p>
    <w:p w14:paraId="40DE5064" w14:textId="77777777" w:rsidR="00002C98" w:rsidRDefault="00002C98" w:rsidP="00002C98">
      <w:pPr>
        <w:adjustRightInd w:val="0"/>
        <w:snapToGrid w:val="0"/>
        <w:jc w:val="center"/>
        <w:rPr>
          <w:b/>
          <w:sz w:val="24"/>
        </w:rPr>
      </w:pPr>
    </w:p>
    <w:p w14:paraId="30166041" w14:textId="77777777" w:rsidR="007D2BCC" w:rsidRPr="007D2BCC" w:rsidRDefault="007D2BCC" w:rsidP="007D2BCC"/>
    <w:p w14:paraId="66C7AE2C" w14:textId="77777777" w:rsidR="00002C98" w:rsidRDefault="00002C98" w:rsidP="00002C98">
      <w:pPr>
        <w:adjustRightInd w:val="0"/>
        <w:snapToGrid w:val="0"/>
        <w:jc w:val="center"/>
        <w:rPr>
          <w:b/>
          <w:sz w:val="24"/>
        </w:rPr>
      </w:pPr>
    </w:p>
    <w:p w14:paraId="2C112690" w14:textId="1776315E" w:rsidR="00002C98" w:rsidRPr="00002C98" w:rsidRDefault="00002C98" w:rsidP="00002C98">
      <w:pPr>
        <w:adjustRightInd w:val="0"/>
        <w:snapToGrid w:val="0"/>
        <w:jc w:val="center"/>
        <w:rPr>
          <w:rFonts w:ascii="仿宋_GB2312" w:eastAsia="仿宋_GB2312" w:hAnsi="仿宋"/>
          <w:b/>
          <w:sz w:val="24"/>
          <w:lang w:val="zh-CN"/>
        </w:rPr>
      </w:pPr>
      <w:r>
        <w:rPr>
          <w:b/>
          <w:sz w:val="24"/>
        </w:rPr>
        <w:t>5.2</w:t>
      </w:r>
      <w:r>
        <w:rPr>
          <w:rFonts w:ascii="仿宋_GB2312" w:eastAsia="仿宋_GB2312" w:hAnsi="仿宋" w:hint="eastAsia"/>
          <w:b/>
          <w:sz w:val="24"/>
          <w:lang w:val="zh-CN"/>
        </w:rPr>
        <w:t>分项</w:t>
      </w:r>
      <w:r w:rsidRPr="00002C98">
        <w:rPr>
          <w:rFonts w:ascii="仿宋_GB2312" w:eastAsia="仿宋_GB2312" w:hAnsi="仿宋" w:hint="eastAsia"/>
          <w:b/>
          <w:sz w:val="24"/>
          <w:lang w:val="zh-CN"/>
        </w:rPr>
        <w:t>报价表</w:t>
      </w:r>
      <w:r>
        <w:rPr>
          <w:rFonts w:ascii="仿宋_GB2312" w:eastAsia="仿宋_GB2312" w:hAnsi="仿宋" w:hint="eastAsia"/>
          <w:b/>
          <w:sz w:val="24"/>
          <w:lang w:val="zh-CN"/>
        </w:rPr>
        <w:t>2</w:t>
      </w:r>
      <w:r w:rsidRPr="00002C98">
        <w:rPr>
          <w:rFonts w:ascii="仿宋_GB2312" w:eastAsia="仿宋_GB2312" w:hAnsi="仿宋"/>
          <w:b/>
          <w:sz w:val="24"/>
          <w:lang w:val="zh-CN"/>
        </w:rPr>
        <w:t>-</w:t>
      </w:r>
      <w:r>
        <w:rPr>
          <w:rFonts w:ascii="仿宋_GB2312" w:eastAsia="仿宋_GB2312" w:hAnsi="仿宋" w:hint="eastAsia"/>
          <w:b/>
          <w:sz w:val="24"/>
          <w:lang w:val="zh-CN"/>
        </w:rPr>
        <w:t>采购</w:t>
      </w:r>
      <w:r w:rsidRPr="00002C98">
        <w:rPr>
          <w:rFonts w:ascii="仿宋_GB2312" w:eastAsia="仿宋_GB2312" w:hAnsi="仿宋"/>
          <w:b/>
          <w:sz w:val="24"/>
          <w:lang w:val="zh-CN"/>
        </w:rPr>
        <w:t>类</w:t>
      </w:r>
    </w:p>
    <w:tbl>
      <w:tblPr>
        <w:tblStyle w:val="ab"/>
        <w:tblW w:w="8913" w:type="dxa"/>
        <w:tblInd w:w="-431" w:type="dxa"/>
        <w:tblLayout w:type="fixed"/>
        <w:tblLook w:val="04A0" w:firstRow="1" w:lastRow="0" w:firstColumn="1" w:lastColumn="0" w:noHBand="0" w:noVBand="1"/>
      </w:tblPr>
      <w:tblGrid>
        <w:gridCol w:w="1135"/>
        <w:gridCol w:w="1973"/>
        <w:gridCol w:w="1395"/>
        <w:gridCol w:w="1877"/>
        <w:gridCol w:w="538"/>
        <w:gridCol w:w="1163"/>
        <w:gridCol w:w="832"/>
      </w:tblGrid>
      <w:tr w:rsidR="00002C98" w14:paraId="1D80E8C4" w14:textId="77777777" w:rsidTr="007D2BCC">
        <w:trPr>
          <w:trHeight w:hRule="exact" w:val="1286"/>
        </w:trPr>
        <w:tc>
          <w:tcPr>
            <w:tcW w:w="1135" w:type="dxa"/>
            <w:vAlign w:val="center"/>
          </w:tcPr>
          <w:p w14:paraId="2CD1AA26" w14:textId="6C08179B" w:rsidR="00002C98" w:rsidRDefault="00002C98" w:rsidP="00002C98">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color w:val="000000"/>
                <w:kern w:val="0"/>
                <w:sz w:val="18"/>
                <w:szCs w:val="18"/>
                <w:lang w:bidi="ar"/>
              </w:rPr>
              <w:t>位置</w:t>
            </w:r>
          </w:p>
        </w:tc>
        <w:tc>
          <w:tcPr>
            <w:tcW w:w="1973" w:type="dxa"/>
            <w:vAlign w:val="center"/>
          </w:tcPr>
          <w:p w14:paraId="02793AD7" w14:textId="0D7E8E8C"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项目名称</w:t>
            </w:r>
          </w:p>
        </w:tc>
        <w:tc>
          <w:tcPr>
            <w:tcW w:w="1395" w:type="dxa"/>
            <w:vAlign w:val="center"/>
          </w:tcPr>
          <w:p w14:paraId="7FD30512" w14:textId="4B2F4070"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项目类别</w:t>
            </w:r>
          </w:p>
        </w:tc>
        <w:tc>
          <w:tcPr>
            <w:tcW w:w="1877" w:type="dxa"/>
            <w:vAlign w:val="center"/>
          </w:tcPr>
          <w:p w14:paraId="5D7681DE" w14:textId="6EC7EFA3" w:rsidR="00002C98" w:rsidRDefault="00002C98" w:rsidP="00002C98">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b/>
                <w:color w:val="000000"/>
                <w:kern w:val="0"/>
                <w:sz w:val="18"/>
                <w:szCs w:val="18"/>
                <w:lang w:bidi="ar"/>
              </w:rPr>
              <w:t>尺寸/型号</w:t>
            </w:r>
          </w:p>
        </w:tc>
        <w:tc>
          <w:tcPr>
            <w:tcW w:w="538" w:type="dxa"/>
            <w:vAlign w:val="center"/>
          </w:tcPr>
          <w:p w14:paraId="26611C02" w14:textId="07413016"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数量</w:t>
            </w:r>
          </w:p>
        </w:tc>
        <w:tc>
          <w:tcPr>
            <w:tcW w:w="1163" w:type="dxa"/>
            <w:vAlign w:val="center"/>
          </w:tcPr>
          <w:p w14:paraId="767C43F4" w14:textId="6ADE76CF"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单项报价</w:t>
            </w:r>
          </w:p>
        </w:tc>
        <w:tc>
          <w:tcPr>
            <w:tcW w:w="832" w:type="dxa"/>
            <w:vAlign w:val="center"/>
          </w:tcPr>
          <w:p w14:paraId="15F2C51F" w14:textId="7380D397" w:rsidR="00002C98" w:rsidRDefault="00002C98" w:rsidP="00002C98">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备注</w:t>
            </w:r>
          </w:p>
        </w:tc>
      </w:tr>
      <w:tr w:rsidR="00002C98" w14:paraId="1C41D58F" w14:textId="77777777" w:rsidTr="009A416D">
        <w:trPr>
          <w:trHeight w:hRule="exact" w:val="4365"/>
        </w:trPr>
        <w:tc>
          <w:tcPr>
            <w:tcW w:w="1135" w:type="dxa"/>
          </w:tcPr>
          <w:p w14:paraId="0A46C447" w14:textId="77777777" w:rsidR="00002C98" w:rsidRDefault="00002C98" w:rsidP="007A2B59">
            <w:pPr>
              <w:spacing w:line="240" w:lineRule="exact"/>
              <w:rPr>
                <w:rFonts w:ascii="仿宋_GB2312" w:eastAsia="仿宋_GB2312" w:hAnsi="仿宋_GB2312" w:cs="仿宋_GB2312"/>
                <w:b/>
                <w:bCs/>
                <w:sz w:val="18"/>
                <w:szCs w:val="18"/>
              </w:rPr>
            </w:pPr>
            <w:r>
              <w:rPr>
                <w:rFonts w:ascii="仿宋_GB2312" w:eastAsia="仿宋_GB2312" w:hAnsi="仿宋_GB2312" w:cs="仿宋_GB2312" w:hint="eastAsia"/>
                <w:b/>
                <w:bCs/>
                <w:sz w:val="18"/>
                <w:szCs w:val="18"/>
              </w:rPr>
              <w:t>控制中心党群服务中心</w:t>
            </w:r>
          </w:p>
        </w:tc>
        <w:tc>
          <w:tcPr>
            <w:tcW w:w="1973" w:type="dxa"/>
            <w:vAlign w:val="center"/>
          </w:tcPr>
          <w:p w14:paraId="57E4917D"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高清投影仪</w:t>
            </w:r>
          </w:p>
        </w:tc>
        <w:tc>
          <w:tcPr>
            <w:tcW w:w="1395" w:type="dxa"/>
            <w:vAlign w:val="center"/>
          </w:tcPr>
          <w:p w14:paraId="76AE3D00"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15672BFA"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 xml:space="preserve">主要参数：分辨率不低于WUXGA1920*1200；亮度（流明）不低于5500；对比度不少于15000:1；包括但不限于智能感光系统、手势演示功能、双数字高清接口、双画面投影、无线四画面投影、一键自动梯形校正、数字聚焦、HD </w:t>
            </w:r>
            <w:proofErr w:type="spellStart"/>
            <w:r>
              <w:rPr>
                <w:rFonts w:ascii="仿宋_GB2312" w:eastAsia="仿宋_GB2312" w:hAnsi="仿宋_GB2312" w:cs="仿宋_GB2312" w:hint="eastAsia"/>
                <w:color w:val="000000"/>
                <w:kern w:val="0"/>
                <w:sz w:val="18"/>
                <w:szCs w:val="18"/>
                <w:lang w:bidi="ar"/>
              </w:rPr>
              <w:t>BaseT</w:t>
            </w:r>
            <w:proofErr w:type="spellEnd"/>
            <w:r>
              <w:rPr>
                <w:rFonts w:ascii="仿宋_GB2312" w:eastAsia="仿宋_GB2312" w:hAnsi="仿宋_GB2312" w:cs="仿宋_GB2312" w:hint="eastAsia"/>
                <w:color w:val="000000"/>
                <w:kern w:val="0"/>
                <w:sz w:val="18"/>
                <w:szCs w:val="18"/>
                <w:lang w:bidi="ar"/>
              </w:rPr>
              <w:t>、无线网卡、遥控器、电池、无线LAN单元、电源线、VGA线缆、密码保护贴、保修卡等</w:t>
            </w:r>
          </w:p>
        </w:tc>
        <w:tc>
          <w:tcPr>
            <w:tcW w:w="538" w:type="dxa"/>
            <w:vAlign w:val="center"/>
          </w:tcPr>
          <w:p w14:paraId="320EDCC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63" w:type="dxa"/>
            <w:vAlign w:val="center"/>
          </w:tcPr>
          <w:p w14:paraId="7F3898A7" w14:textId="4481920A"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30DFFEE1"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3071E71B" w14:textId="77777777" w:rsidTr="007D2BCC">
        <w:trPr>
          <w:trHeight w:hRule="exact" w:val="1944"/>
        </w:trPr>
        <w:tc>
          <w:tcPr>
            <w:tcW w:w="1135" w:type="dxa"/>
          </w:tcPr>
          <w:p w14:paraId="24AA7DEE" w14:textId="77777777" w:rsidR="00002C98" w:rsidRDefault="00002C98" w:rsidP="007A2B59">
            <w:pPr>
              <w:spacing w:line="240" w:lineRule="exact"/>
              <w:rPr>
                <w:rFonts w:ascii="仿宋_GB2312" w:eastAsia="仿宋_GB2312" w:hAnsi="仿宋_GB2312" w:cs="仿宋_GB2312"/>
                <w:sz w:val="18"/>
                <w:szCs w:val="18"/>
              </w:rPr>
            </w:pPr>
          </w:p>
        </w:tc>
        <w:tc>
          <w:tcPr>
            <w:tcW w:w="1973" w:type="dxa"/>
            <w:vAlign w:val="center"/>
          </w:tcPr>
          <w:p w14:paraId="3BADE908"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画框幕布</w:t>
            </w:r>
          </w:p>
        </w:tc>
        <w:tc>
          <w:tcPr>
            <w:tcW w:w="1395" w:type="dxa"/>
            <w:vAlign w:val="center"/>
          </w:tcPr>
          <w:p w14:paraId="19D19C05"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195B2391"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主要参数：比例16比9 ；规格尺寸100英寸；投影面积2214*1245；幕布材质硬屏，抗光率&gt;93%，铝合金边框</w:t>
            </w:r>
          </w:p>
        </w:tc>
        <w:tc>
          <w:tcPr>
            <w:tcW w:w="538" w:type="dxa"/>
            <w:vAlign w:val="center"/>
          </w:tcPr>
          <w:p w14:paraId="58702A8C"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1163" w:type="dxa"/>
            <w:vAlign w:val="center"/>
          </w:tcPr>
          <w:p w14:paraId="621D1187" w14:textId="6FFA172C"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0DFFFBF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41BF31A6" w14:textId="77777777" w:rsidTr="009A416D">
        <w:trPr>
          <w:trHeight w:hRule="exact" w:val="5831"/>
        </w:trPr>
        <w:tc>
          <w:tcPr>
            <w:tcW w:w="1135" w:type="dxa"/>
            <w:vAlign w:val="center"/>
          </w:tcPr>
          <w:p w14:paraId="1CBBCF60"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973" w:type="dxa"/>
            <w:vAlign w:val="center"/>
          </w:tcPr>
          <w:p w14:paraId="6C0F642C"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电视显示屏</w:t>
            </w:r>
          </w:p>
        </w:tc>
        <w:tc>
          <w:tcPr>
            <w:tcW w:w="1395" w:type="dxa"/>
            <w:vAlign w:val="center"/>
          </w:tcPr>
          <w:p w14:paraId="2582E512"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299AAB66"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主要参数：支持语音控制，红外遥控、蓝牙遥控、语音输入，运营内存不小于3GB，Android8操作系统，ARM Cortex A73*2+A53*2CPU，Mali G51GPU，16GB存储内存，支持无线/网线连接，2个以上USB2.0接口，2个以上HDMI2.0接口，USB支持格式</w:t>
            </w:r>
            <w:proofErr w:type="spellStart"/>
            <w:r>
              <w:rPr>
                <w:rFonts w:ascii="仿宋_GB2312" w:eastAsia="仿宋_GB2312" w:hAnsi="仿宋_GB2312" w:cs="仿宋_GB2312" w:hint="eastAsia"/>
                <w:color w:val="000000"/>
                <w:kern w:val="0"/>
                <w:sz w:val="18"/>
                <w:szCs w:val="18"/>
                <w:lang w:bidi="ar"/>
              </w:rPr>
              <w:t>aac</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flac</w:t>
            </w:r>
            <w:proofErr w:type="spellEnd"/>
            <w:r>
              <w:rPr>
                <w:rFonts w:ascii="仿宋_GB2312" w:eastAsia="仿宋_GB2312" w:hAnsi="仿宋_GB2312" w:cs="仿宋_GB2312" w:hint="eastAsia"/>
                <w:color w:val="000000"/>
                <w:kern w:val="0"/>
                <w:sz w:val="18"/>
                <w:szCs w:val="18"/>
                <w:lang w:bidi="ar"/>
              </w:rPr>
              <w:t>  .mp3.wav.JPEG/PNG/BMP..</w:t>
            </w:r>
            <w:proofErr w:type="spellStart"/>
            <w:r>
              <w:rPr>
                <w:rFonts w:ascii="仿宋_GB2312" w:eastAsia="仿宋_GB2312" w:hAnsi="仿宋_GB2312" w:cs="仿宋_GB2312" w:hint="eastAsia"/>
                <w:color w:val="000000"/>
                <w:kern w:val="0"/>
                <w:sz w:val="18"/>
                <w:szCs w:val="18"/>
                <w:lang w:bidi="ar"/>
              </w:rPr>
              <w:t>avi</w:t>
            </w:r>
            <w:proofErr w:type="spellEnd"/>
            <w:r>
              <w:rPr>
                <w:rFonts w:ascii="仿宋_GB2312" w:eastAsia="仿宋_GB2312" w:hAnsi="仿宋_GB2312" w:cs="仿宋_GB2312" w:hint="eastAsia"/>
                <w:color w:val="000000"/>
                <w:kern w:val="0"/>
                <w:sz w:val="18"/>
                <w:szCs w:val="18"/>
                <w:lang w:bidi="ar"/>
              </w:rPr>
              <w:t xml:space="preserve"> .mpg .</w:t>
            </w:r>
            <w:proofErr w:type="spellStart"/>
            <w:r>
              <w:rPr>
                <w:rFonts w:ascii="仿宋_GB2312" w:eastAsia="仿宋_GB2312" w:hAnsi="仿宋_GB2312" w:cs="仿宋_GB2312" w:hint="eastAsia"/>
                <w:color w:val="000000"/>
                <w:kern w:val="0"/>
                <w:sz w:val="18"/>
                <w:szCs w:val="18"/>
                <w:lang w:bidi="ar"/>
              </w:rPr>
              <w:t>ts</w:t>
            </w:r>
            <w:proofErr w:type="spellEnd"/>
            <w:r>
              <w:rPr>
                <w:rFonts w:ascii="仿宋_GB2312" w:eastAsia="仿宋_GB2312" w:hAnsi="仿宋_GB2312" w:cs="仿宋_GB2312" w:hint="eastAsia"/>
                <w:color w:val="000000"/>
                <w:kern w:val="0"/>
                <w:sz w:val="18"/>
                <w:szCs w:val="18"/>
                <w:lang w:bidi="ar"/>
              </w:rPr>
              <w:t xml:space="preserve"> .</w:t>
            </w:r>
            <w:proofErr w:type="spellStart"/>
            <w:r>
              <w:rPr>
                <w:rFonts w:ascii="仿宋_GB2312" w:eastAsia="仿宋_GB2312" w:hAnsi="仿宋_GB2312" w:cs="仿宋_GB2312" w:hint="eastAsia"/>
                <w:color w:val="000000"/>
                <w:kern w:val="0"/>
                <w:sz w:val="18"/>
                <w:szCs w:val="18"/>
                <w:lang w:bidi="ar"/>
              </w:rPr>
              <w:t>mkv</w:t>
            </w:r>
            <w:proofErr w:type="spellEnd"/>
            <w:r>
              <w:rPr>
                <w:rFonts w:ascii="仿宋_GB2312" w:eastAsia="仿宋_GB2312" w:hAnsi="仿宋_GB2312" w:cs="仿宋_GB2312" w:hint="eastAsia"/>
                <w:color w:val="000000"/>
                <w:kern w:val="0"/>
                <w:sz w:val="18"/>
                <w:szCs w:val="18"/>
                <w:lang w:bidi="ar"/>
              </w:rPr>
              <w:t xml:space="preserve"> .mp4等，支持HDR显示，屏幕比例16:9，屏幕尺寸65英寸，支持2160p格式，超高清4k屏幕分辨率，LED背光源，60HZ刷屏率</w:t>
            </w:r>
          </w:p>
          <w:p w14:paraId="2DAE22F3"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p>
        </w:tc>
        <w:tc>
          <w:tcPr>
            <w:tcW w:w="538" w:type="dxa"/>
            <w:vAlign w:val="center"/>
          </w:tcPr>
          <w:p w14:paraId="0C7F9547"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1163" w:type="dxa"/>
            <w:vAlign w:val="center"/>
          </w:tcPr>
          <w:p w14:paraId="158E85D5" w14:textId="5F1F8E19"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7DBFCA42"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含安装及网络配置</w:t>
            </w:r>
          </w:p>
        </w:tc>
      </w:tr>
      <w:tr w:rsidR="00002C98" w14:paraId="0306A36A" w14:textId="77777777" w:rsidTr="007D2BCC">
        <w:trPr>
          <w:trHeight w:hRule="exact" w:val="2919"/>
        </w:trPr>
        <w:tc>
          <w:tcPr>
            <w:tcW w:w="1135" w:type="dxa"/>
            <w:vAlign w:val="center"/>
          </w:tcPr>
          <w:p w14:paraId="5EE087E4"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上述各处</w:t>
            </w:r>
          </w:p>
        </w:tc>
        <w:tc>
          <w:tcPr>
            <w:tcW w:w="1973" w:type="dxa"/>
            <w:vAlign w:val="center"/>
          </w:tcPr>
          <w:p w14:paraId="66CA26D1"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迷你主机</w:t>
            </w:r>
          </w:p>
        </w:tc>
        <w:tc>
          <w:tcPr>
            <w:tcW w:w="1395" w:type="dxa"/>
            <w:vAlign w:val="center"/>
          </w:tcPr>
          <w:p w14:paraId="74401CD4"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采购类</w:t>
            </w:r>
          </w:p>
        </w:tc>
        <w:tc>
          <w:tcPr>
            <w:tcW w:w="1877" w:type="dxa"/>
            <w:vAlign w:val="center"/>
          </w:tcPr>
          <w:p w14:paraId="5A9EE959" w14:textId="77777777" w:rsidR="00002C98" w:rsidRDefault="00002C98" w:rsidP="007A2B59">
            <w:pPr>
              <w:widowControl/>
              <w:spacing w:line="24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主要参数：支持核显，核心数量四核，8线程数量，自带风扇，处理器i5以上，3.8GHZ主频，支持Windows10操作系统，支持HDMI高清连接，支持无线/有线网络连接，2个以上USB3.1端口，2个以上USB2.0接口</w:t>
            </w:r>
          </w:p>
        </w:tc>
        <w:tc>
          <w:tcPr>
            <w:tcW w:w="538" w:type="dxa"/>
            <w:vAlign w:val="center"/>
          </w:tcPr>
          <w:p w14:paraId="1D6AF0BF"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1163" w:type="dxa"/>
            <w:vAlign w:val="center"/>
          </w:tcPr>
          <w:p w14:paraId="2AA29B11" w14:textId="56F627CA"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60C51013" w14:textId="77777777"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含8G内存卡及120G固态硬盘</w:t>
            </w:r>
          </w:p>
        </w:tc>
      </w:tr>
      <w:tr w:rsidR="00002C98" w14:paraId="3D41193B" w14:textId="77777777" w:rsidTr="00002C98">
        <w:trPr>
          <w:trHeight w:hRule="exact" w:val="1208"/>
        </w:trPr>
        <w:tc>
          <w:tcPr>
            <w:tcW w:w="6918" w:type="dxa"/>
            <w:gridSpan w:val="5"/>
            <w:vAlign w:val="center"/>
          </w:tcPr>
          <w:p w14:paraId="1DD6F1F1" w14:textId="38DC76CB" w:rsidR="00002C98" w:rsidRDefault="00002C98" w:rsidP="007A2B59">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r>
              <w:rPr>
                <w:rFonts w:ascii="仿宋_GB2312" w:eastAsia="仿宋_GB2312" w:hAnsi="仿宋_GB2312" w:cs="仿宋_GB2312"/>
                <w:sz w:val="18"/>
                <w:szCs w:val="18"/>
              </w:rPr>
              <w:t>（</w:t>
            </w:r>
            <w:r>
              <w:rPr>
                <w:rFonts w:ascii="仿宋_GB2312" w:eastAsia="仿宋_GB2312" w:hAnsi="仿宋_GB2312" w:cs="仿宋_GB2312" w:hint="eastAsia"/>
                <w:sz w:val="18"/>
                <w:szCs w:val="18"/>
              </w:rPr>
              <w:t>采购类</w:t>
            </w:r>
            <w:r>
              <w:rPr>
                <w:rFonts w:ascii="仿宋_GB2312" w:eastAsia="仿宋_GB2312" w:hAnsi="仿宋_GB2312" w:cs="仿宋_GB2312"/>
                <w:sz w:val="18"/>
                <w:szCs w:val="18"/>
              </w:rPr>
              <w:t>）</w:t>
            </w:r>
          </w:p>
        </w:tc>
        <w:tc>
          <w:tcPr>
            <w:tcW w:w="1163" w:type="dxa"/>
            <w:vAlign w:val="center"/>
          </w:tcPr>
          <w:p w14:paraId="5A0C7DA5" w14:textId="77777777" w:rsidR="00002C98" w:rsidRDefault="00002C98" w:rsidP="007A2B59">
            <w:pPr>
              <w:spacing w:line="240" w:lineRule="exact"/>
              <w:jc w:val="center"/>
              <w:rPr>
                <w:rFonts w:ascii="仿宋_GB2312" w:eastAsia="仿宋_GB2312" w:hAnsi="仿宋_GB2312" w:cs="仿宋_GB2312"/>
                <w:sz w:val="18"/>
                <w:szCs w:val="18"/>
              </w:rPr>
            </w:pPr>
          </w:p>
        </w:tc>
        <w:tc>
          <w:tcPr>
            <w:tcW w:w="832" w:type="dxa"/>
            <w:vAlign w:val="center"/>
          </w:tcPr>
          <w:p w14:paraId="2C3D0DA4" w14:textId="77777777" w:rsidR="00002C98" w:rsidRDefault="00002C98" w:rsidP="007A2B59">
            <w:pPr>
              <w:spacing w:line="240" w:lineRule="exact"/>
              <w:jc w:val="center"/>
              <w:rPr>
                <w:rFonts w:ascii="仿宋_GB2312" w:eastAsia="仿宋_GB2312" w:hAnsi="仿宋_GB2312" w:cs="仿宋_GB2312"/>
                <w:sz w:val="18"/>
                <w:szCs w:val="18"/>
              </w:rPr>
            </w:pPr>
          </w:p>
        </w:tc>
      </w:tr>
    </w:tbl>
    <w:p w14:paraId="28366BAF" w14:textId="54B321C6" w:rsidR="00651552" w:rsidRPr="00002C98" w:rsidRDefault="00651552">
      <w:pPr>
        <w:spacing w:afterLines="50" w:after="156" w:line="420" w:lineRule="exact"/>
        <w:jc w:val="left"/>
        <w:rPr>
          <w:sz w:val="24"/>
        </w:rPr>
      </w:pPr>
    </w:p>
    <w:p w14:paraId="4ACDE97F" w14:textId="77777777" w:rsidR="00651552" w:rsidRPr="00002C98"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165A09D6" w14:textId="77777777" w:rsidR="00831959" w:rsidRDefault="00831959" w:rsidP="009A416D">
      <w:pPr>
        <w:pStyle w:val="a0"/>
        <w:ind w:firstLine="210"/>
      </w:pPr>
    </w:p>
    <w:p w14:paraId="173822DF" w14:textId="77777777" w:rsidR="00831959" w:rsidRDefault="00831959" w:rsidP="009A416D"/>
    <w:p w14:paraId="5F9E8D77" w14:textId="77777777" w:rsidR="00831959" w:rsidRDefault="00831959" w:rsidP="009A416D">
      <w:pPr>
        <w:pStyle w:val="a0"/>
        <w:ind w:firstLine="210"/>
      </w:pPr>
    </w:p>
    <w:p w14:paraId="60A600DE" w14:textId="77777777" w:rsidR="00831959" w:rsidRDefault="00831959" w:rsidP="009A416D"/>
    <w:p w14:paraId="5B7C4167" w14:textId="77777777" w:rsidR="00831959" w:rsidRDefault="00831959" w:rsidP="009A416D">
      <w:pPr>
        <w:pStyle w:val="a0"/>
        <w:ind w:firstLine="210"/>
      </w:pPr>
    </w:p>
    <w:p w14:paraId="48E5F6D1" w14:textId="77777777" w:rsidR="00831959" w:rsidRDefault="00831959" w:rsidP="009A416D"/>
    <w:p w14:paraId="393A8711" w14:textId="77777777" w:rsidR="00831959" w:rsidRDefault="00831959" w:rsidP="009A416D">
      <w:pPr>
        <w:pStyle w:val="a0"/>
        <w:ind w:firstLine="210"/>
      </w:pPr>
    </w:p>
    <w:p w14:paraId="155C7A89" w14:textId="77777777" w:rsidR="00831959" w:rsidRDefault="00831959" w:rsidP="009A416D"/>
    <w:p w14:paraId="17D587B4" w14:textId="77777777" w:rsidR="00831959" w:rsidRDefault="00831959" w:rsidP="009A416D">
      <w:pPr>
        <w:pStyle w:val="a0"/>
        <w:ind w:firstLine="210"/>
      </w:pPr>
    </w:p>
    <w:p w14:paraId="75C3C520" w14:textId="77777777" w:rsidR="00831959" w:rsidRDefault="00831959" w:rsidP="009A416D"/>
    <w:p w14:paraId="726E5A6D" w14:textId="77777777" w:rsidR="00831959" w:rsidRDefault="00831959" w:rsidP="009A416D">
      <w:pPr>
        <w:pStyle w:val="a0"/>
        <w:ind w:firstLine="210"/>
      </w:pPr>
    </w:p>
    <w:p w14:paraId="0E9006E7" w14:textId="77777777" w:rsidR="00831959" w:rsidRDefault="00831959" w:rsidP="009A416D"/>
    <w:p w14:paraId="466596C5" w14:textId="77777777" w:rsidR="00831959" w:rsidRDefault="00831959" w:rsidP="009A416D">
      <w:pPr>
        <w:pStyle w:val="a0"/>
        <w:ind w:firstLine="210"/>
      </w:pPr>
    </w:p>
    <w:p w14:paraId="4255EF04" w14:textId="77777777" w:rsidR="00831959" w:rsidRDefault="00831959" w:rsidP="009A416D"/>
    <w:p w14:paraId="75BF320F" w14:textId="77777777" w:rsidR="00831959" w:rsidRDefault="00831959" w:rsidP="009A416D">
      <w:pPr>
        <w:pStyle w:val="a0"/>
        <w:ind w:firstLine="210"/>
      </w:pPr>
    </w:p>
    <w:p w14:paraId="42F05FD6" w14:textId="77777777" w:rsidR="00831959" w:rsidRDefault="00831959" w:rsidP="009A416D"/>
    <w:p w14:paraId="1A996E49" w14:textId="77777777" w:rsidR="00831959" w:rsidRDefault="00831959" w:rsidP="009A416D">
      <w:pPr>
        <w:pStyle w:val="a0"/>
        <w:ind w:firstLine="210"/>
      </w:pPr>
    </w:p>
    <w:p w14:paraId="0B289C52" w14:textId="77777777" w:rsidR="00831959" w:rsidRDefault="00831959" w:rsidP="009A416D"/>
    <w:p w14:paraId="3001B94D" w14:textId="77777777" w:rsidR="00831959" w:rsidRPr="009A416D" w:rsidRDefault="00831959" w:rsidP="009A416D">
      <w:pPr>
        <w:pStyle w:val="a0"/>
        <w:ind w:firstLine="210"/>
      </w:pPr>
    </w:p>
    <w:p w14:paraId="64875710" w14:textId="77777777" w:rsidR="00B84F6F" w:rsidRDefault="00B84F6F" w:rsidP="007D2BCC">
      <w:pPr>
        <w:pStyle w:val="a0"/>
        <w:ind w:firstLineChars="0" w:firstLine="0"/>
      </w:pPr>
    </w:p>
    <w:p w14:paraId="78C3E517" w14:textId="77777777" w:rsidR="00B84F6F" w:rsidRDefault="00B84F6F" w:rsidP="00B84F6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Pr>
          <w:rFonts w:hint="eastAsia"/>
          <w:b/>
          <w:sz w:val="24"/>
        </w:rPr>
        <w:t>公司资质认证、人员</w:t>
      </w:r>
      <w:r>
        <w:rPr>
          <w:b/>
          <w:sz w:val="24"/>
        </w:rPr>
        <w:t>资质、</w:t>
      </w:r>
      <w:r>
        <w:rPr>
          <w:rFonts w:hint="eastAsia"/>
          <w:b/>
          <w:sz w:val="24"/>
        </w:rPr>
        <w:t>同类项目业绩等。</w:t>
      </w:r>
      <w:r>
        <w:rPr>
          <w:b/>
          <w:sz w:val="24"/>
        </w:rPr>
        <w:t xml:space="preserve"> </w:t>
      </w:r>
    </w:p>
    <w:p w14:paraId="3723F03B" w14:textId="77777777" w:rsidR="00B84F6F" w:rsidRPr="00B84F6F" w:rsidRDefault="00B84F6F" w:rsidP="00B84F6F"/>
    <w:sectPr w:rsidR="00B84F6F" w:rsidRPr="00B84F6F" w:rsidSect="00F37B80">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5217" w14:textId="77777777" w:rsidR="004F6A55" w:rsidRDefault="004F6A55">
      <w:r>
        <w:separator/>
      </w:r>
    </w:p>
  </w:endnote>
  <w:endnote w:type="continuationSeparator" w:id="0">
    <w:p w14:paraId="13CAA0AA" w14:textId="77777777" w:rsidR="004F6A55" w:rsidRDefault="004F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4F6A55" w:rsidRDefault="004F6A55">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4F6A55" w:rsidRDefault="004F6A5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4F6A55" w:rsidRDefault="004F6A55">
    <w:pPr>
      <w:pStyle w:val="a8"/>
      <w:framePr w:wrap="around" w:vAnchor="text" w:hAnchor="margin" w:xAlign="center" w:y="1"/>
      <w:rPr>
        <w:rStyle w:val="ad"/>
      </w:rPr>
    </w:pPr>
    <w:r>
      <w:fldChar w:fldCharType="begin"/>
    </w:r>
    <w:r>
      <w:rPr>
        <w:rStyle w:val="ad"/>
      </w:rPr>
      <w:instrText xml:space="preserve">PAGE  </w:instrText>
    </w:r>
    <w:r>
      <w:fldChar w:fldCharType="separate"/>
    </w:r>
    <w:r w:rsidR="006A4473">
      <w:rPr>
        <w:rStyle w:val="ad"/>
        <w:noProof/>
      </w:rPr>
      <w:t>6</w:t>
    </w:r>
    <w:r>
      <w:fldChar w:fldCharType="end"/>
    </w:r>
  </w:p>
  <w:p w14:paraId="30AA8D4C" w14:textId="77777777" w:rsidR="004F6A55" w:rsidRDefault="004F6A5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388633"/>
      <w:docPartObj>
        <w:docPartGallery w:val="Page Numbers (Bottom of Page)"/>
        <w:docPartUnique/>
      </w:docPartObj>
    </w:sdtPr>
    <w:sdtContent>
      <w:p w14:paraId="738F87E0" w14:textId="4E6B9CE5" w:rsidR="004F6A55" w:rsidRDefault="004F6A55" w:rsidP="00F37B80">
        <w:pPr>
          <w:pStyle w:val="a8"/>
          <w:jc w:val="center"/>
        </w:pPr>
        <w:r>
          <w:fldChar w:fldCharType="begin"/>
        </w:r>
        <w:r>
          <w:instrText>PAGE   \* MERGEFORMAT</w:instrText>
        </w:r>
        <w:r>
          <w:fldChar w:fldCharType="separate"/>
        </w:r>
        <w:r w:rsidR="006A4473" w:rsidRPr="006A4473">
          <w:rPr>
            <w:noProof/>
            <w:lang w:val="zh-CN"/>
          </w:rPr>
          <w:t>7</w:t>
        </w:r>
        <w:r>
          <w:fldChar w:fldCharType="end"/>
        </w:r>
      </w:p>
    </w:sdtContent>
  </w:sdt>
  <w:p w14:paraId="5E88152D" w14:textId="77777777" w:rsidR="004F6A55" w:rsidRDefault="004F6A5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4F6A55" w:rsidRDefault="004F6A55">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4F6A55" w:rsidRDefault="004F6A55">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4F6A55" w:rsidRDefault="004F6A55">
    <w:pPr>
      <w:pStyle w:val="a8"/>
      <w:framePr w:wrap="around" w:vAnchor="text" w:hAnchor="margin" w:xAlign="center" w:y="1"/>
      <w:rPr>
        <w:rStyle w:val="ad"/>
      </w:rPr>
    </w:pPr>
    <w:r>
      <w:fldChar w:fldCharType="begin"/>
    </w:r>
    <w:r>
      <w:rPr>
        <w:rStyle w:val="ad"/>
      </w:rPr>
      <w:instrText xml:space="preserve">PAGE  </w:instrText>
    </w:r>
    <w:r>
      <w:fldChar w:fldCharType="separate"/>
    </w:r>
    <w:r w:rsidR="006A4473">
      <w:rPr>
        <w:rStyle w:val="ad"/>
        <w:noProof/>
      </w:rPr>
      <w:t>10</w:t>
    </w:r>
    <w:r>
      <w:fldChar w:fldCharType="end"/>
    </w:r>
  </w:p>
  <w:p w14:paraId="06CA592C" w14:textId="77777777" w:rsidR="004F6A55" w:rsidRDefault="004F6A55">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B394" w14:textId="77777777" w:rsidR="004F6A55" w:rsidRDefault="004F6A55">
    <w:pPr>
      <w:pStyle w:val="a8"/>
      <w:ind w:firstLine="210"/>
      <w:jc w:val="center"/>
      <w:rPr>
        <w:rFonts w:ascii="华文楷体" w:eastAsia="华文楷体" w:hAnsi="华文楷体"/>
        <w:sz w:val="21"/>
        <w:szCs w:val="21"/>
      </w:rPr>
    </w:pPr>
    <w:r>
      <w:rPr>
        <w:rFonts w:ascii="华文楷体" w:eastAsia="华文楷体" w:hAnsi="华文楷体"/>
        <w:sz w:val="21"/>
        <w:szCs w:val="21"/>
      </w:rPr>
      <w:fldChar w:fldCharType="begin"/>
    </w:r>
    <w:r>
      <w:rPr>
        <w:rFonts w:ascii="华文楷体" w:eastAsia="华文楷体" w:hAnsi="华文楷体"/>
        <w:sz w:val="21"/>
        <w:szCs w:val="21"/>
      </w:rPr>
      <w:instrText>PAGE   \* MERGEFORMAT</w:instrText>
    </w:r>
    <w:r>
      <w:rPr>
        <w:rFonts w:ascii="华文楷体" w:eastAsia="华文楷体" w:hAnsi="华文楷体"/>
        <w:sz w:val="21"/>
        <w:szCs w:val="21"/>
      </w:rPr>
      <w:fldChar w:fldCharType="separate"/>
    </w:r>
    <w:r w:rsidR="006A4473" w:rsidRPr="006A4473">
      <w:rPr>
        <w:rFonts w:ascii="华文楷体" w:eastAsia="华文楷体" w:hAnsi="华文楷体"/>
        <w:noProof/>
        <w:sz w:val="21"/>
        <w:szCs w:val="21"/>
        <w:lang w:val="zh-CN"/>
      </w:rPr>
      <w:t>20</w:t>
    </w:r>
    <w:r>
      <w:rPr>
        <w:rFonts w:ascii="华文楷体" w:eastAsia="华文楷体" w:hAnsi="华文楷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3F128" w14:textId="77777777" w:rsidR="004F6A55" w:rsidRDefault="004F6A55">
      <w:r>
        <w:separator/>
      </w:r>
    </w:p>
  </w:footnote>
  <w:footnote w:type="continuationSeparator" w:id="0">
    <w:p w14:paraId="5F096712" w14:textId="77777777" w:rsidR="004F6A55" w:rsidRDefault="004F6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12224C9C"/>
    <w:multiLevelType w:val="hybridMultilevel"/>
    <w:tmpl w:val="B0AC23CE"/>
    <w:lvl w:ilvl="0" w:tplc="9DE866A2">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6">
    <w:nsid w:val="2B936CAF"/>
    <w:multiLevelType w:val="multilevel"/>
    <w:tmpl w:val="2B936CA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0">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11">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3">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11"/>
  </w:num>
  <w:num w:numId="4">
    <w:abstractNumId w:val="15"/>
  </w:num>
  <w:num w:numId="5">
    <w:abstractNumId w:val="0"/>
  </w:num>
  <w:num w:numId="6">
    <w:abstractNumId w:val="18"/>
  </w:num>
  <w:num w:numId="7">
    <w:abstractNumId w:val="16"/>
  </w:num>
  <w:num w:numId="8">
    <w:abstractNumId w:val="12"/>
  </w:num>
  <w:num w:numId="9">
    <w:abstractNumId w:val="13"/>
  </w:num>
  <w:num w:numId="10">
    <w:abstractNumId w:val="4"/>
  </w:num>
  <w:num w:numId="11">
    <w:abstractNumId w:val="14"/>
  </w:num>
  <w:num w:numId="12">
    <w:abstractNumId w:val="19"/>
  </w:num>
  <w:num w:numId="13">
    <w:abstractNumId w:val="9"/>
  </w:num>
  <w:num w:numId="14">
    <w:abstractNumId w:val="17"/>
  </w:num>
  <w:num w:numId="15">
    <w:abstractNumId w:val="8"/>
  </w:num>
  <w:num w:numId="16">
    <w:abstractNumId w:val="21"/>
  </w:num>
  <w:num w:numId="17">
    <w:abstractNumId w:val="6"/>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num>
  <w:num w:numId="20">
    <w:abstractNumId w:val="2"/>
  </w:num>
  <w:num w:numId="21">
    <w:abstractNumId w:val="22"/>
  </w:num>
  <w:num w:numId="22">
    <w:abstractNumId w:val="7"/>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2C98"/>
    <w:rsid w:val="000040FB"/>
    <w:rsid w:val="00004423"/>
    <w:rsid w:val="00004705"/>
    <w:rsid w:val="00006896"/>
    <w:rsid w:val="00006D68"/>
    <w:rsid w:val="00007C96"/>
    <w:rsid w:val="000120B7"/>
    <w:rsid w:val="000214E6"/>
    <w:rsid w:val="00021EE1"/>
    <w:rsid w:val="000220D5"/>
    <w:rsid w:val="000221D3"/>
    <w:rsid w:val="00024871"/>
    <w:rsid w:val="00025CFF"/>
    <w:rsid w:val="00031DA5"/>
    <w:rsid w:val="00031E38"/>
    <w:rsid w:val="000365B1"/>
    <w:rsid w:val="00041AFA"/>
    <w:rsid w:val="0004727C"/>
    <w:rsid w:val="00052A99"/>
    <w:rsid w:val="00053E09"/>
    <w:rsid w:val="00055DD5"/>
    <w:rsid w:val="00060159"/>
    <w:rsid w:val="000626BC"/>
    <w:rsid w:val="0006347E"/>
    <w:rsid w:val="00067039"/>
    <w:rsid w:val="00070E79"/>
    <w:rsid w:val="00073212"/>
    <w:rsid w:val="00075C2D"/>
    <w:rsid w:val="0007694A"/>
    <w:rsid w:val="000810BF"/>
    <w:rsid w:val="0008400D"/>
    <w:rsid w:val="00085599"/>
    <w:rsid w:val="00090BDD"/>
    <w:rsid w:val="00094681"/>
    <w:rsid w:val="0009499D"/>
    <w:rsid w:val="000A08FA"/>
    <w:rsid w:val="000A0B87"/>
    <w:rsid w:val="000A1515"/>
    <w:rsid w:val="000A1CA1"/>
    <w:rsid w:val="000A2EFE"/>
    <w:rsid w:val="000A5C75"/>
    <w:rsid w:val="000A5E65"/>
    <w:rsid w:val="000B09B8"/>
    <w:rsid w:val="000B1684"/>
    <w:rsid w:val="000B607C"/>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05EF5"/>
    <w:rsid w:val="00111098"/>
    <w:rsid w:val="001122F6"/>
    <w:rsid w:val="00116101"/>
    <w:rsid w:val="00117306"/>
    <w:rsid w:val="001235E4"/>
    <w:rsid w:val="001303E8"/>
    <w:rsid w:val="00132607"/>
    <w:rsid w:val="00132B09"/>
    <w:rsid w:val="00132E6C"/>
    <w:rsid w:val="00135536"/>
    <w:rsid w:val="001402E8"/>
    <w:rsid w:val="001508E7"/>
    <w:rsid w:val="00152E72"/>
    <w:rsid w:val="00154949"/>
    <w:rsid w:val="001616D5"/>
    <w:rsid w:val="001656F7"/>
    <w:rsid w:val="001667F8"/>
    <w:rsid w:val="00175696"/>
    <w:rsid w:val="00176DCE"/>
    <w:rsid w:val="00176FF0"/>
    <w:rsid w:val="001772DB"/>
    <w:rsid w:val="00177B97"/>
    <w:rsid w:val="001806DB"/>
    <w:rsid w:val="00181CB6"/>
    <w:rsid w:val="0018341A"/>
    <w:rsid w:val="00186B23"/>
    <w:rsid w:val="00187712"/>
    <w:rsid w:val="001905C0"/>
    <w:rsid w:val="00193CD1"/>
    <w:rsid w:val="00195BBD"/>
    <w:rsid w:val="00196557"/>
    <w:rsid w:val="001A07DC"/>
    <w:rsid w:val="001A1149"/>
    <w:rsid w:val="001A1418"/>
    <w:rsid w:val="001B0B3D"/>
    <w:rsid w:val="001B16FD"/>
    <w:rsid w:val="001B1F4B"/>
    <w:rsid w:val="001B6533"/>
    <w:rsid w:val="001C43F3"/>
    <w:rsid w:val="001C5D30"/>
    <w:rsid w:val="001C605D"/>
    <w:rsid w:val="001C76A9"/>
    <w:rsid w:val="001D34FF"/>
    <w:rsid w:val="001D5995"/>
    <w:rsid w:val="001E27CD"/>
    <w:rsid w:val="001E5C43"/>
    <w:rsid w:val="001E6576"/>
    <w:rsid w:val="001F595B"/>
    <w:rsid w:val="001F68C1"/>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4B3D"/>
    <w:rsid w:val="00235123"/>
    <w:rsid w:val="00235F34"/>
    <w:rsid w:val="00240583"/>
    <w:rsid w:val="0024366E"/>
    <w:rsid w:val="00245ECE"/>
    <w:rsid w:val="00251F19"/>
    <w:rsid w:val="00252FA1"/>
    <w:rsid w:val="0025403F"/>
    <w:rsid w:val="00255B34"/>
    <w:rsid w:val="00257D89"/>
    <w:rsid w:val="00260A18"/>
    <w:rsid w:val="00264BBE"/>
    <w:rsid w:val="002661EA"/>
    <w:rsid w:val="00273808"/>
    <w:rsid w:val="00274C0C"/>
    <w:rsid w:val="00287361"/>
    <w:rsid w:val="0029490E"/>
    <w:rsid w:val="002953C2"/>
    <w:rsid w:val="00295BBF"/>
    <w:rsid w:val="00296070"/>
    <w:rsid w:val="0029716F"/>
    <w:rsid w:val="00297C12"/>
    <w:rsid w:val="002A593B"/>
    <w:rsid w:val="002A75A4"/>
    <w:rsid w:val="002B163D"/>
    <w:rsid w:val="002B28C4"/>
    <w:rsid w:val="002B2C7F"/>
    <w:rsid w:val="002B474E"/>
    <w:rsid w:val="002B5E2D"/>
    <w:rsid w:val="002D7956"/>
    <w:rsid w:val="002E70F3"/>
    <w:rsid w:val="002F48EC"/>
    <w:rsid w:val="002F5F74"/>
    <w:rsid w:val="00312289"/>
    <w:rsid w:val="0031330C"/>
    <w:rsid w:val="003141B1"/>
    <w:rsid w:val="00320A4D"/>
    <w:rsid w:val="00330B98"/>
    <w:rsid w:val="00333B24"/>
    <w:rsid w:val="0033518A"/>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19DA"/>
    <w:rsid w:val="00381F9E"/>
    <w:rsid w:val="003832CC"/>
    <w:rsid w:val="00383470"/>
    <w:rsid w:val="00383C3F"/>
    <w:rsid w:val="003845E5"/>
    <w:rsid w:val="003849BA"/>
    <w:rsid w:val="00394455"/>
    <w:rsid w:val="003956F9"/>
    <w:rsid w:val="003961E4"/>
    <w:rsid w:val="003A2453"/>
    <w:rsid w:val="003A339E"/>
    <w:rsid w:val="003A3DDF"/>
    <w:rsid w:val="003B0E24"/>
    <w:rsid w:val="003B2A58"/>
    <w:rsid w:val="003B2F51"/>
    <w:rsid w:val="003B306E"/>
    <w:rsid w:val="003B516D"/>
    <w:rsid w:val="003C046F"/>
    <w:rsid w:val="003C3478"/>
    <w:rsid w:val="003C67AA"/>
    <w:rsid w:val="003C7392"/>
    <w:rsid w:val="003C7B99"/>
    <w:rsid w:val="003D0CE7"/>
    <w:rsid w:val="003D3361"/>
    <w:rsid w:val="003D56E0"/>
    <w:rsid w:val="003D7D4D"/>
    <w:rsid w:val="003D7FBC"/>
    <w:rsid w:val="003F4A1D"/>
    <w:rsid w:val="003F769B"/>
    <w:rsid w:val="003F7F33"/>
    <w:rsid w:val="004129E5"/>
    <w:rsid w:val="00413195"/>
    <w:rsid w:val="00420386"/>
    <w:rsid w:val="004214F9"/>
    <w:rsid w:val="004221A2"/>
    <w:rsid w:val="00422D22"/>
    <w:rsid w:val="004263FC"/>
    <w:rsid w:val="004272F0"/>
    <w:rsid w:val="00427F4F"/>
    <w:rsid w:val="00430B19"/>
    <w:rsid w:val="0043462D"/>
    <w:rsid w:val="00440066"/>
    <w:rsid w:val="004422C3"/>
    <w:rsid w:val="00444C1C"/>
    <w:rsid w:val="004451E7"/>
    <w:rsid w:val="00452AF7"/>
    <w:rsid w:val="00457EB8"/>
    <w:rsid w:val="00463F4F"/>
    <w:rsid w:val="004646B4"/>
    <w:rsid w:val="00470580"/>
    <w:rsid w:val="00473749"/>
    <w:rsid w:val="0047593D"/>
    <w:rsid w:val="00475D9E"/>
    <w:rsid w:val="00476DDD"/>
    <w:rsid w:val="004854B9"/>
    <w:rsid w:val="004931BD"/>
    <w:rsid w:val="00493B9D"/>
    <w:rsid w:val="00494700"/>
    <w:rsid w:val="004947FC"/>
    <w:rsid w:val="0049507E"/>
    <w:rsid w:val="00496505"/>
    <w:rsid w:val="00497282"/>
    <w:rsid w:val="004A1E2E"/>
    <w:rsid w:val="004A24A0"/>
    <w:rsid w:val="004A380B"/>
    <w:rsid w:val="004A5EAA"/>
    <w:rsid w:val="004B0E04"/>
    <w:rsid w:val="004B1367"/>
    <w:rsid w:val="004B210A"/>
    <w:rsid w:val="004C169A"/>
    <w:rsid w:val="004C2043"/>
    <w:rsid w:val="004C4F13"/>
    <w:rsid w:val="004C6960"/>
    <w:rsid w:val="004C6B8C"/>
    <w:rsid w:val="004D08EA"/>
    <w:rsid w:val="004D316D"/>
    <w:rsid w:val="004D600E"/>
    <w:rsid w:val="004E3A07"/>
    <w:rsid w:val="004F1EFB"/>
    <w:rsid w:val="004F5394"/>
    <w:rsid w:val="004F6A55"/>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71FFD"/>
    <w:rsid w:val="0057246E"/>
    <w:rsid w:val="005804B1"/>
    <w:rsid w:val="00582F76"/>
    <w:rsid w:val="00583A41"/>
    <w:rsid w:val="00585AC5"/>
    <w:rsid w:val="00590841"/>
    <w:rsid w:val="00590C2B"/>
    <w:rsid w:val="00591BAD"/>
    <w:rsid w:val="00592421"/>
    <w:rsid w:val="005966C3"/>
    <w:rsid w:val="005A1045"/>
    <w:rsid w:val="005A15F8"/>
    <w:rsid w:val="005A553D"/>
    <w:rsid w:val="005A7872"/>
    <w:rsid w:val="005A7ED1"/>
    <w:rsid w:val="005B032C"/>
    <w:rsid w:val="005B0980"/>
    <w:rsid w:val="005B2064"/>
    <w:rsid w:val="005B3453"/>
    <w:rsid w:val="005B4B73"/>
    <w:rsid w:val="005C0E61"/>
    <w:rsid w:val="005C2935"/>
    <w:rsid w:val="005C5088"/>
    <w:rsid w:val="005D2A13"/>
    <w:rsid w:val="005D6B07"/>
    <w:rsid w:val="005E08FE"/>
    <w:rsid w:val="005F02C9"/>
    <w:rsid w:val="005F2E6D"/>
    <w:rsid w:val="005F55E9"/>
    <w:rsid w:val="005F7C10"/>
    <w:rsid w:val="00600183"/>
    <w:rsid w:val="00600FFC"/>
    <w:rsid w:val="0060124B"/>
    <w:rsid w:val="00602261"/>
    <w:rsid w:val="006050CE"/>
    <w:rsid w:val="00614DA2"/>
    <w:rsid w:val="00627857"/>
    <w:rsid w:val="00631CFF"/>
    <w:rsid w:val="00633E0A"/>
    <w:rsid w:val="006378ED"/>
    <w:rsid w:val="00643526"/>
    <w:rsid w:val="00643D8E"/>
    <w:rsid w:val="00644A86"/>
    <w:rsid w:val="00644E61"/>
    <w:rsid w:val="00645D79"/>
    <w:rsid w:val="006502CC"/>
    <w:rsid w:val="00650443"/>
    <w:rsid w:val="00651552"/>
    <w:rsid w:val="00653A60"/>
    <w:rsid w:val="006617BD"/>
    <w:rsid w:val="00662710"/>
    <w:rsid w:val="00662DE7"/>
    <w:rsid w:val="00663A12"/>
    <w:rsid w:val="00665603"/>
    <w:rsid w:val="0066686F"/>
    <w:rsid w:val="00670D25"/>
    <w:rsid w:val="00670F05"/>
    <w:rsid w:val="006762AE"/>
    <w:rsid w:val="006854C0"/>
    <w:rsid w:val="00690BDF"/>
    <w:rsid w:val="0069367D"/>
    <w:rsid w:val="00693EFF"/>
    <w:rsid w:val="0069517E"/>
    <w:rsid w:val="00696693"/>
    <w:rsid w:val="006A083F"/>
    <w:rsid w:val="006A4473"/>
    <w:rsid w:val="006B10AD"/>
    <w:rsid w:val="006B480F"/>
    <w:rsid w:val="006C0613"/>
    <w:rsid w:val="006C112E"/>
    <w:rsid w:val="006C1565"/>
    <w:rsid w:val="006C2809"/>
    <w:rsid w:val="006C30DD"/>
    <w:rsid w:val="006C7C9F"/>
    <w:rsid w:val="006D0A0E"/>
    <w:rsid w:val="006D5B39"/>
    <w:rsid w:val="006D6E40"/>
    <w:rsid w:val="006E4880"/>
    <w:rsid w:val="006E6AD5"/>
    <w:rsid w:val="006F21CC"/>
    <w:rsid w:val="006F507C"/>
    <w:rsid w:val="00700216"/>
    <w:rsid w:val="00703ADC"/>
    <w:rsid w:val="00704D39"/>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0601"/>
    <w:rsid w:val="00754325"/>
    <w:rsid w:val="00755A9E"/>
    <w:rsid w:val="00756727"/>
    <w:rsid w:val="00757103"/>
    <w:rsid w:val="0076246F"/>
    <w:rsid w:val="00764297"/>
    <w:rsid w:val="0077042D"/>
    <w:rsid w:val="00770A31"/>
    <w:rsid w:val="0077360E"/>
    <w:rsid w:val="0077441C"/>
    <w:rsid w:val="0077559D"/>
    <w:rsid w:val="007857F8"/>
    <w:rsid w:val="00786AE7"/>
    <w:rsid w:val="007948FE"/>
    <w:rsid w:val="007976B4"/>
    <w:rsid w:val="007979FA"/>
    <w:rsid w:val="007A204C"/>
    <w:rsid w:val="007A2B59"/>
    <w:rsid w:val="007A3B57"/>
    <w:rsid w:val="007A7DB2"/>
    <w:rsid w:val="007B2385"/>
    <w:rsid w:val="007B69F7"/>
    <w:rsid w:val="007C01C2"/>
    <w:rsid w:val="007C1073"/>
    <w:rsid w:val="007C2467"/>
    <w:rsid w:val="007C5A35"/>
    <w:rsid w:val="007C6F84"/>
    <w:rsid w:val="007D1279"/>
    <w:rsid w:val="007D2A37"/>
    <w:rsid w:val="007D2BCC"/>
    <w:rsid w:val="007D353C"/>
    <w:rsid w:val="007D5CAF"/>
    <w:rsid w:val="007E161C"/>
    <w:rsid w:val="007E5A85"/>
    <w:rsid w:val="007E718A"/>
    <w:rsid w:val="007F1095"/>
    <w:rsid w:val="007F23B5"/>
    <w:rsid w:val="007F280E"/>
    <w:rsid w:val="007F487C"/>
    <w:rsid w:val="00804356"/>
    <w:rsid w:val="008050FA"/>
    <w:rsid w:val="00805F53"/>
    <w:rsid w:val="00806172"/>
    <w:rsid w:val="0081386D"/>
    <w:rsid w:val="008141E9"/>
    <w:rsid w:val="008148C9"/>
    <w:rsid w:val="00817916"/>
    <w:rsid w:val="008239C9"/>
    <w:rsid w:val="00831959"/>
    <w:rsid w:val="00831E04"/>
    <w:rsid w:val="00832760"/>
    <w:rsid w:val="00832B87"/>
    <w:rsid w:val="008335A1"/>
    <w:rsid w:val="00844028"/>
    <w:rsid w:val="008451FB"/>
    <w:rsid w:val="008463DF"/>
    <w:rsid w:val="00847306"/>
    <w:rsid w:val="0085273A"/>
    <w:rsid w:val="00852C96"/>
    <w:rsid w:val="008547A5"/>
    <w:rsid w:val="00856DA4"/>
    <w:rsid w:val="0086062F"/>
    <w:rsid w:val="0086271C"/>
    <w:rsid w:val="00867E14"/>
    <w:rsid w:val="0087066E"/>
    <w:rsid w:val="0087211D"/>
    <w:rsid w:val="00874115"/>
    <w:rsid w:val="008773C3"/>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BE5"/>
    <w:rsid w:val="008A3034"/>
    <w:rsid w:val="008A3F88"/>
    <w:rsid w:val="008A70A9"/>
    <w:rsid w:val="008A7A8E"/>
    <w:rsid w:val="008B0C39"/>
    <w:rsid w:val="008B6A6E"/>
    <w:rsid w:val="008B7884"/>
    <w:rsid w:val="008C2BFC"/>
    <w:rsid w:val="008C4B31"/>
    <w:rsid w:val="008C606E"/>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36CBE"/>
    <w:rsid w:val="00942592"/>
    <w:rsid w:val="00945A4B"/>
    <w:rsid w:val="00953B22"/>
    <w:rsid w:val="009576F2"/>
    <w:rsid w:val="00962061"/>
    <w:rsid w:val="009703CB"/>
    <w:rsid w:val="00970B1E"/>
    <w:rsid w:val="00982CB0"/>
    <w:rsid w:val="00982EFA"/>
    <w:rsid w:val="00983695"/>
    <w:rsid w:val="00984532"/>
    <w:rsid w:val="00985168"/>
    <w:rsid w:val="00990867"/>
    <w:rsid w:val="0099206E"/>
    <w:rsid w:val="0099526D"/>
    <w:rsid w:val="00996BA8"/>
    <w:rsid w:val="009A3F42"/>
    <w:rsid w:val="009A416D"/>
    <w:rsid w:val="009A599B"/>
    <w:rsid w:val="009A7FDE"/>
    <w:rsid w:val="009B2322"/>
    <w:rsid w:val="009B3A21"/>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13D58"/>
    <w:rsid w:val="00A14660"/>
    <w:rsid w:val="00A1576B"/>
    <w:rsid w:val="00A157FB"/>
    <w:rsid w:val="00A15FDD"/>
    <w:rsid w:val="00A17909"/>
    <w:rsid w:val="00A214EA"/>
    <w:rsid w:val="00A240DB"/>
    <w:rsid w:val="00A25C78"/>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90FF5"/>
    <w:rsid w:val="00A9664C"/>
    <w:rsid w:val="00A966D0"/>
    <w:rsid w:val="00AA13CE"/>
    <w:rsid w:val="00AA3BB2"/>
    <w:rsid w:val="00AB43E1"/>
    <w:rsid w:val="00AB5C27"/>
    <w:rsid w:val="00AB6BA5"/>
    <w:rsid w:val="00AB797C"/>
    <w:rsid w:val="00AC08C8"/>
    <w:rsid w:val="00AC14CC"/>
    <w:rsid w:val="00AC1EDA"/>
    <w:rsid w:val="00AC345F"/>
    <w:rsid w:val="00AC3821"/>
    <w:rsid w:val="00AC6CBD"/>
    <w:rsid w:val="00AC7859"/>
    <w:rsid w:val="00AD202B"/>
    <w:rsid w:val="00AD4175"/>
    <w:rsid w:val="00AD618D"/>
    <w:rsid w:val="00AF1DBD"/>
    <w:rsid w:val="00AF55B0"/>
    <w:rsid w:val="00B07032"/>
    <w:rsid w:val="00B12314"/>
    <w:rsid w:val="00B139ED"/>
    <w:rsid w:val="00B16738"/>
    <w:rsid w:val="00B210F8"/>
    <w:rsid w:val="00B305B4"/>
    <w:rsid w:val="00B30A29"/>
    <w:rsid w:val="00B31008"/>
    <w:rsid w:val="00B317F0"/>
    <w:rsid w:val="00B3370A"/>
    <w:rsid w:val="00B34E08"/>
    <w:rsid w:val="00B37267"/>
    <w:rsid w:val="00B37819"/>
    <w:rsid w:val="00B422E5"/>
    <w:rsid w:val="00B4325A"/>
    <w:rsid w:val="00B44BF4"/>
    <w:rsid w:val="00B44C76"/>
    <w:rsid w:val="00B45E2A"/>
    <w:rsid w:val="00B46660"/>
    <w:rsid w:val="00B51633"/>
    <w:rsid w:val="00B51689"/>
    <w:rsid w:val="00B55637"/>
    <w:rsid w:val="00B604E4"/>
    <w:rsid w:val="00B61786"/>
    <w:rsid w:val="00B63499"/>
    <w:rsid w:val="00B63FD1"/>
    <w:rsid w:val="00B670A4"/>
    <w:rsid w:val="00B67131"/>
    <w:rsid w:val="00B6781D"/>
    <w:rsid w:val="00B67E43"/>
    <w:rsid w:val="00B721B3"/>
    <w:rsid w:val="00B74742"/>
    <w:rsid w:val="00B80037"/>
    <w:rsid w:val="00B84F6F"/>
    <w:rsid w:val="00B873C1"/>
    <w:rsid w:val="00B91374"/>
    <w:rsid w:val="00B92679"/>
    <w:rsid w:val="00B944C4"/>
    <w:rsid w:val="00B9696E"/>
    <w:rsid w:val="00B96EAE"/>
    <w:rsid w:val="00BA14C3"/>
    <w:rsid w:val="00BA21A5"/>
    <w:rsid w:val="00BA2546"/>
    <w:rsid w:val="00BA254D"/>
    <w:rsid w:val="00BB006B"/>
    <w:rsid w:val="00BB4A7B"/>
    <w:rsid w:val="00BB601F"/>
    <w:rsid w:val="00BB7536"/>
    <w:rsid w:val="00BC0BE1"/>
    <w:rsid w:val="00BC6D2E"/>
    <w:rsid w:val="00BD0087"/>
    <w:rsid w:val="00BD0244"/>
    <w:rsid w:val="00BD410D"/>
    <w:rsid w:val="00BE05FF"/>
    <w:rsid w:val="00BE6E4F"/>
    <w:rsid w:val="00BF1592"/>
    <w:rsid w:val="00BF2942"/>
    <w:rsid w:val="00C01EF1"/>
    <w:rsid w:val="00C05E1C"/>
    <w:rsid w:val="00C11260"/>
    <w:rsid w:val="00C14EF8"/>
    <w:rsid w:val="00C15DE0"/>
    <w:rsid w:val="00C174D3"/>
    <w:rsid w:val="00C20291"/>
    <w:rsid w:val="00C22B8E"/>
    <w:rsid w:val="00C320DE"/>
    <w:rsid w:val="00C33086"/>
    <w:rsid w:val="00C345E7"/>
    <w:rsid w:val="00C35BEF"/>
    <w:rsid w:val="00C36DE3"/>
    <w:rsid w:val="00C41006"/>
    <w:rsid w:val="00C412AE"/>
    <w:rsid w:val="00C435B4"/>
    <w:rsid w:val="00C45BA5"/>
    <w:rsid w:val="00C461C4"/>
    <w:rsid w:val="00C47BEA"/>
    <w:rsid w:val="00C52CCD"/>
    <w:rsid w:val="00C56201"/>
    <w:rsid w:val="00C57C6E"/>
    <w:rsid w:val="00C61A60"/>
    <w:rsid w:val="00C63046"/>
    <w:rsid w:val="00C67B7A"/>
    <w:rsid w:val="00C70A5C"/>
    <w:rsid w:val="00C713D4"/>
    <w:rsid w:val="00C73874"/>
    <w:rsid w:val="00C74A7B"/>
    <w:rsid w:val="00C81583"/>
    <w:rsid w:val="00C82B5E"/>
    <w:rsid w:val="00C87AEC"/>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E6891"/>
    <w:rsid w:val="00CF3923"/>
    <w:rsid w:val="00CF7D59"/>
    <w:rsid w:val="00D00851"/>
    <w:rsid w:val="00D02E2D"/>
    <w:rsid w:val="00D032E5"/>
    <w:rsid w:val="00D04B90"/>
    <w:rsid w:val="00D04EAD"/>
    <w:rsid w:val="00D06AFE"/>
    <w:rsid w:val="00D21142"/>
    <w:rsid w:val="00D22C65"/>
    <w:rsid w:val="00D23672"/>
    <w:rsid w:val="00D24368"/>
    <w:rsid w:val="00D258F4"/>
    <w:rsid w:val="00D261D5"/>
    <w:rsid w:val="00D30AA9"/>
    <w:rsid w:val="00D3254A"/>
    <w:rsid w:val="00D32E77"/>
    <w:rsid w:val="00D33D6A"/>
    <w:rsid w:val="00D35EC8"/>
    <w:rsid w:val="00D37674"/>
    <w:rsid w:val="00D40DC2"/>
    <w:rsid w:val="00D45300"/>
    <w:rsid w:val="00D508E3"/>
    <w:rsid w:val="00D50A43"/>
    <w:rsid w:val="00D51512"/>
    <w:rsid w:val="00D55AB2"/>
    <w:rsid w:val="00D63353"/>
    <w:rsid w:val="00D63F19"/>
    <w:rsid w:val="00D660E4"/>
    <w:rsid w:val="00D7066A"/>
    <w:rsid w:val="00D7129F"/>
    <w:rsid w:val="00D733C6"/>
    <w:rsid w:val="00D7353D"/>
    <w:rsid w:val="00D7678F"/>
    <w:rsid w:val="00D80F68"/>
    <w:rsid w:val="00D863D3"/>
    <w:rsid w:val="00D9019C"/>
    <w:rsid w:val="00D92A24"/>
    <w:rsid w:val="00D93C6D"/>
    <w:rsid w:val="00DA4829"/>
    <w:rsid w:val="00DB0160"/>
    <w:rsid w:val="00DB1652"/>
    <w:rsid w:val="00DC00F9"/>
    <w:rsid w:val="00DC1F3A"/>
    <w:rsid w:val="00DC44F6"/>
    <w:rsid w:val="00DD133D"/>
    <w:rsid w:val="00DD5636"/>
    <w:rsid w:val="00DD61E3"/>
    <w:rsid w:val="00DE1064"/>
    <w:rsid w:val="00DE219E"/>
    <w:rsid w:val="00DE2885"/>
    <w:rsid w:val="00DE2B28"/>
    <w:rsid w:val="00DE2EE0"/>
    <w:rsid w:val="00DF4DDC"/>
    <w:rsid w:val="00DF51D4"/>
    <w:rsid w:val="00DF5B71"/>
    <w:rsid w:val="00DF6EA5"/>
    <w:rsid w:val="00E00054"/>
    <w:rsid w:val="00E0075A"/>
    <w:rsid w:val="00E04025"/>
    <w:rsid w:val="00E05E52"/>
    <w:rsid w:val="00E11397"/>
    <w:rsid w:val="00E13EB0"/>
    <w:rsid w:val="00E20625"/>
    <w:rsid w:val="00E3123D"/>
    <w:rsid w:val="00E33C22"/>
    <w:rsid w:val="00E33E73"/>
    <w:rsid w:val="00E36212"/>
    <w:rsid w:val="00E36E59"/>
    <w:rsid w:val="00E40350"/>
    <w:rsid w:val="00E422B2"/>
    <w:rsid w:val="00E4678F"/>
    <w:rsid w:val="00E51E55"/>
    <w:rsid w:val="00E52EBA"/>
    <w:rsid w:val="00E63702"/>
    <w:rsid w:val="00E64C4C"/>
    <w:rsid w:val="00E6566F"/>
    <w:rsid w:val="00E6579E"/>
    <w:rsid w:val="00E67952"/>
    <w:rsid w:val="00E77DC5"/>
    <w:rsid w:val="00E8147F"/>
    <w:rsid w:val="00E83F65"/>
    <w:rsid w:val="00E85038"/>
    <w:rsid w:val="00E85422"/>
    <w:rsid w:val="00E85D07"/>
    <w:rsid w:val="00E8650F"/>
    <w:rsid w:val="00E86524"/>
    <w:rsid w:val="00E9027E"/>
    <w:rsid w:val="00E91869"/>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607"/>
    <w:rsid w:val="00F02D86"/>
    <w:rsid w:val="00F044FD"/>
    <w:rsid w:val="00F0629F"/>
    <w:rsid w:val="00F07B9E"/>
    <w:rsid w:val="00F14A47"/>
    <w:rsid w:val="00F15D8F"/>
    <w:rsid w:val="00F17160"/>
    <w:rsid w:val="00F20F70"/>
    <w:rsid w:val="00F23B56"/>
    <w:rsid w:val="00F23CB8"/>
    <w:rsid w:val="00F23E70"/>
    <w:rsid w:val="00F25367"/>
    <w:rsid w:val="00F35B44"/>
    <w:rsid w:val="00F374C0"/>
    <w:rsid w:val="00F37B80"/>
    <w:rsid w:val="00F37C7E"/>
    <w:rsid w:val="00F41151"/>
    <w:rsid w:val="00F5061E"/>
    <w:rsid w:val="00F50BCB"/>
    <w:rsid w:val="00F51E14"/>
    <w:rsid w:val="00F52BC6"/>
    <w:rsid w:val="00F54E95"/>
    <w:rsid w:val="00F56809"/>
    <w:rsid w:val="00F6304D"/>
    <w:rsid w:val="00F65FEE"/>
    <w:rsid w:val="00F67A27"/>
    <w:rsid w:val="00F859AA"/>
    <w:rsid w:val="00F8716E"/>
    <w:rsid w:val="00F9076F"/>
    <w:rsid w:val="00F91F59"/>
    <w:rsid w:val="00F9274F"/>
    <w:rsid w:val="00FA0BB3"/>
    <w:rsid w:val="00FA0C48"/>
    <w:rsid w:val="00FA103E"/>
    <w:rsid w:val="00FA3893"/>
    <w:rsid w:val="00FA3D4E"/>
    <w:rsid w:val="00FA4533"/>
    <w:rsid w:val="00FA6F7F"/>
    <w:rsid w:val="00FB0A09"/>
    <w:rsid w:val="00FB19B1"/>
    <w:rsid w:val="00FB5255"/>
    <w:rsid w:val="00FB7DCC"/>
    <w:rsid w:val="00FC1AA0"/>
    <w:rsid w:val="00FC2313"/>
    <w:rsid w:val="00FC4F12"/>
    <w:rsid w:val="00FC54B2"/>
    <w:rsid w:val="00FC7375"/>
    <w:rsid w:val="00FC74C9"/>
    <w:rsid w:val="00FD1F6D"/>
    <w:rsid w:val="00FD26E6"/>
    <w:rsid w:val="00FD368B"/>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 w:type="character" w:customStyle="1" w:styleId="af2">
    <w:name w:val="页脚 字符"/>
    <w:uiPriority w:val="99"/>
    <w:qFormat/>
    <w:rsid w:val="00381F9E"/>
    <w:rPr>
      <w:rFonts w:eastAsia="宋体"/>
      <w:kern w:val="2"/>
      <w:sz w:val="18"/>
      <w:szCs w:val="18"/>
      <w:lang w:val="en-US" w:eastAsia="zh-CN" w:bidi="ar-SA"/>
    </w:rPr>
  </w:style>
  <w:style w:type="paragraph" w:customStyle="1" w:styleId="af3">
    <w:name w:val="*正文"/>
    <w:basedOn w:val="a"/>
    <w:qFormat/>
    <w:rsid w:val="007E5A85"/>
    <w:pPr>
      <w:spacing w:line="360" w:lineRule="auto"/>
      <w:ind w:firstLineChars="200" w:firstLine="200"/>
      <w:jc w:val="left"/>
    </w:pPr>
    <w:rPr>
      <w:sz w:val="24"/>
    </w:rPr>
  </w:style>
  <w:style w:type="paragraph" w:customStyle="1" w:styleId="CharCharCharCharCharCharCharCharCharChar">
    <w:name w:val="Char Char Char Char Char Char Char Char Char Char"/>
    <w:basedOn w:val="a"/>
    <w:rsid w:val="000A1CA1"/>
    <w:pPr>
      <w:widowControl/>
      <w:spacing w:after="160" w:line="240" w:lineRule="exact"/>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www.chinalawedu.com/falvfagui/" TargetMode="External"/><Relationship Id="rId2" Type="http://schemas.openxmlformats.org/officeDocument/2006/relationships/customXml" Target="../customXml/item2.xml"/><Relationship Id="rId16" Type="http://schemas.openxmlformats.org/officeDocument/2006/relationships/hyperlink" Target="http://www.chinalawedu.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hinalawedu.com/web/1900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83A6F-5E07-40EE-8FB3-AD5082F7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28</Pages>
  <Words>10981</Words>
  <Characters>2822</Characters>
  <Application>Microsoft Office Word</Application>
  <DocSecurity>0</DocSecurity>
  <Lines>23</Lines>
  <Paragraphs>27</Paragraphs>
  <ScaleCrop>false</ScaleCrop>
  <Company>DT</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林晓霞</cp:lastModifiedBy>
  <cp:revision>137</cp:revision>
  <cp:lastPrinted>2020-12-09T00:45:00Z</cp:lastPrinted>
  <dcterms:created xsi:type="dcterms:W3CDTF">2020-08-11T04:22:00Z</dcterms:created>
  <dcterms:modified xsi:type="dcterms:W3CDTF">2020-12-16T07:28:00Z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